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A118F" w:rsidRPr="001A2632" w:rsidRDefault="006A118F" w:rsidP="00BE1B5A">
      <w:pPr>
        <w:rPr>
          <w:rFonts w:ascii="Verdana" w:hAnsi="Verdana"/>
          <w:b/>
          <w:lang w:val="en-GB"/>
        </w:rPr>
      </w:pPr>
      <w:proofErr w:type="gramStart"/>
      <w:r w:rsidRPr="001A2632">
        <w:rPr>
          <w:rFonts w:ascii="Verdana" w:hAnsi="Verdana"/>
          <w:b/>
          <w:lang w:val="en-GB"/>
        </w:rPr>
        <w:t>eSciDoc</w:t>
      </w:r>
      <w:proofErr w:type="gramEnd"/>
      <w:r w:rsidRPr="001A2632">
        <w:rPr>
          <w:rFonts w:ascii="Verdana" w:hAnsi="Verdana"/>
          <w:b/>
          <w:lang w:val="en-GB"/>
        </w:rPr>
        <w:t xml:space="preserve"> Highlights</w:t>
      </w:r>
    </w:p>
    <w:p w:rsidR="006A118F" w:rsidRPr="00B12A73" w:rsidRDefault="006A118F" w:rsidP="00BE1B5A">
      <w:pPr>
        <w:rPr>
          <w:rFonts w:ascii="Verdana" w:hAnsi="Verdana"/>
          <w:sz w:val="20"/>
        </w:rPr>
      </w:pPr>
    </w:p>
    <w:p w:rsidR="006A118F" w:rsidRDefault="006A118F" w:rsidP="000E02CA">
      <w:pPr>
        <w:jc w:val="both"/>
        <w:rPr>
          <w:rFonts w:ascii="Verdana" w:hAnsi="Verdana"/>
          <w:sz w:val="20"/>
          <w:lang w:val="en-GB"/>
        </w:rPr>
      </w:pPr>
      <w:proofErr w:type="gramStart"/>
      <w:r w:rsidRPr="00B12A73">
        <w:rPr>
          <w:rFonts w:ascii="Verdana" w:hAnsi="Verdana"/>
          <w:sz w:val="20"/>
          <w:lang w:val="en-GB"/>
        </w:rPr>
        <w:t>eSciDoc</w:t>
      </w:r>
      <w:proofErr w:type="gramEnd"/>
      <w:r w:rsidRPr="00B12A73">
        <w:rPr>
          <w:rFonts w:ascii="Verdana" w:hAnsi="Verdana"/>
          <w:sz w:val="20"/>
          <w:lang w:val="en-GB"/>
        </w:rPr>
        <w:t xml:space="preserve"> </w:t>
      </w:r>
      <w:r w:rsidR="0044637E">
        <w:rPr>
          <w:rFonts w:ascii="Verdana" w:hAnsi="Verdana"/>
          <w:sz w:val="20"/>
          <w:lang w:val="en-GB"/>
        </w:rPr>
        <w:t xml:space="preserve">assists </w:t>
      </w:r>
      <w:r w:rsidRPr="00B12A73">
        <w:rPr>
          <w:rFonts w:ascii="Verdana" w:hAnsi="Verdana"/>
          <w:sz w:val="20"/>
          <w:lang w:val="en-GB"/>
        </w:rPr>
        <w:t>organizations</w:t>
      </w:r>
      <w:r>
        <w:rPr>
          <w:rFonts w:ascii="Verdana" w:hAnsi="Verdana"/>
          <w:sz w:val="20"/>
          <w:lang w:val="en-GB"/>
        </w:rPr>
        <w:t xml:space="preserve"> in </w:t>
      </w:r>
      <w:r w:rsidR="00D8254E">
        <w:rPr>
          <w:rFonts w:ascii="Verdana" w:hAnsi="Verdana"/>
          <w:sz w:val="20"/>
          <w:lang w:val="en-GB"/>
        </w:rPr>
        <w:t>establishing</w:t>
      </w:r>
      <w:r w:rsidRPr="00B12A73">
        <w:rPr>
          <w:rFonts w:ascii="Verdana" w:hAnsi="Verdana"/>
          <w:sz w:val="20"/>
          <w:lang w:val="en-GB"/>
        </w:rPr>
        <w:t xml:space="preserve"> integrated information infrastructure</w:t>
      </w:r>
      <w:r>
        <w:rPr>
          <w:rFonts w:ascii="Verdana" w:hAnsi="Verdana"/>
          <w:sz w:val="20"/>
          <w:lang w:val="en-GB"/>
        </w:rPr>
        <w:t xml:space="preserve">s. As </w:t>
      </w:r>
      <w:r w:rsidR="0044637E">
        <w:rPr>
          <w:rFonts w:ascii="Verdana" w:hAnsi="Verdana"/>
          <w:sz w:val="20"/>
          <w:lang w:val="en-GB"/>
        </w:rPr>
        <w:t xml:space="preserve">a </w:t>
      </w:r>
      <w:r w:rsidRPr="0020431B">
        <w:rPr>
          <w:rFonts w:ascii="Verdana" w:hAnsi="Verdana"/>
          <w:sz w:val="20"/>
          <w:lang w:val="en-GB"/>
        </w:rPr>
        <w:t>consistent technology</w:t>
      </w:r>
      <w:r>
        <w:rPr>
          <w:rFonts w:ascii="Verdana" w:hAnsi="Verdana"/>
          <w:sz w:val="20"/>
          <w:lang w:val="en-GB"/>
        </w:rPr>
        <w:t xml:space="preserve"> platform</w:t>
      </w:r>
      <w:r w:rsidR="0044637E">
        <w:rPr>
          <w:rFonts w:ascii="Verdana" w:hAnsi="Verdana"/>
          <w:sz w:val="20"/>
          <w:lang w:val="en-GB"/>
        </w:rPr>
        <w:t>,</w:t>
      </w:r>
      <w:r>
        <w:rPr>
          <w:rFonts w:ascii="Verdana" w:hAnsi="Verdana"/>
          <w:sz w:val="20"/>
          <w:lang w:val="en-GB"/>
        </w:rPr>
        <w:t xml:space="preserve"> eSciDoc covers all aspects of your </w:t>
      </w:r>
      <w:r w:rsidRPr="000740AA">
        <w:rPr>
          <w:rFonts w:ascii="Verdana" w:hAnsi="Verdana"/>
          <w:b/>
          <w:sz w:val="20"/>
          <w:lang w:val="en-GB"/>
        </w:rPr>
        <w:t>information lifecycle management</w:t>
      </w:r>
      <w:r>
        <w:rPr>
          <w:rFonts w:ascii="Verdana" w:hAnsi="Verdana"/>
          <w:sz w:val="20"/>
          <w:lang w:val="en-GB"/>
        </w:rPr>
        <w:t>.</w:t>
      </w:r>
      <w:r>
        <w:rPr>
          <w:rFonts w:ascii="Verdana" w:hAnsi="Verdana"/>
          <w:sz w:val="20"/>
          <w:lang w:val="en-GB"/>
        </w:rPr>
        <w:t xml:space="preserve"> </w:t>
      </w:r>
      <w:r w:rsidRPr="00D55311">
        <w:rPr>
          <w:rFonts w:ascii="Verdana" w:hAnsi="Verdana"/>
          <w:sz w:val="20"/>
          <w:lang w:val="en-GB"/>
        </w:rPr>
        <w:t xml:space="preserve">Its building block structure </w:t>
      </w:r>
      <w:r w:rsidR="0044637E">
        <w:rPr>
          <w:rFonts w:ascii="Verdana" w:hAnsi="Verdana"/>
          <w:sz w:val="20"/>
          <w:lang w:val="en-GB"/>
        </w:rPr>
        <w:t>is flexible enough</w:t>
      </w:r>
      <w:r>
        <w:rPr>
          <w:rFonts w:ascii="Verdana" w:hAnsi="Verdana"/>
          <w:sz w:val="20"/>
          <w:lang w:val="en-GB"/>
        </w:rPr>
        <w:t xml:space="preserve"> for your specific needs.</w:t>
      </w:r>
    </w:p>
    <w:p w:rsidR="006A118F" w:rsidRDefault="006A118F" w:rsidP="000E02CA">
      <w:pPr>
        <w:jc w:val="both"/>
        <w:rPr>
          <w:rFonts w:ascii="Verdana" w:hAnsi="Verdana"/>
          <w:sz w:val="20"/>
          <w:lang w:val="en-GB"/>
        </w:rPr>
      </w:pPr>
    </w:p>
    <w:p w:rsidR="006A118F" w:rsidRPr="009345C8" w:rsidRDefault="00A46252" w:rsidP="000E02CA">
      <w:pPr>
        <w:jc w:val="both"/>
        <w:rPr>
          <w:rFonts w:ascii="Verdana" w:hAnsi="Verdana"/>
          <w:sz w:val="20"/>
          <w:lang w:val="en-GB"/>
        </w:rPr>
      </w:pPr>
      <w:r>
        <w:rPr>
          <w:rFonts w:ascii="Verdana" w:hAnsi="Verdana"/>
          <w:noProof/>
          <w:sz w:val="20"/>
          <w:lang w:val="de-DE" w:eastAsia="de-DE"/>
        </w:rPr>
        <w:drawing>
          <wp:inline distT="0" distB="0" distL="0" distR="0">
            <wp:extent cx="2750820" cy="2735580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8F" w:rsidRDefault="006A118F" w:rsidP="00C52251">
      <w:pPr>
        <w:jc w:val="both"/>
        <w:rPr>
          <w:rFonts w:ascii="Verdana" w:hAnsi="Verdana"/>
          <w:sz w:val="20"/>
          <w:lang w:val="en-GB"/>
        </w:rPr>
      </w:pPr>
    </w:p>
    <w:p w:rsidR="006A118F" w:rsidRDefault="006A118F" w:rsidP="007666E6">
      <w:pPr>
        <w:spacing w:after="60"/>
        <w:jc w:val="both"/>
        <w:rPr>
          <w:rFonts w:ascii="Verdana" w:hAnsi="Verdana"/>
          <w:sz w:val="20"/>
          <w:lang w:val="en-GB"/>
        </w:rPr>
      </w:pPr>
      <w:proofErr w:type="gramStart"/>
      <w:r>
        <w:rPr>
          <w:rFonts w:ascii="Verdana" w:hAnsi="Verdana"/>
          <w:sz w:val="20"/>
          <w:lang w:val="en-GB"/>
        </w:rPr>
        <w:t>eSciDoc</w:t>
      </w:r>
      <w:proofErr w:type="gramEnd"/>
      <w:r>
        <w:rPr>
          <w:rFonts w:ascii="Verdana" w:hAnsi="Verdana"/>
          <w:sz w:val="20"/>
          <w:lang w:val="en-GB"/>
        </w:rPr>
        <w:t xml:space="preserve"> stands for:</w:t>
      </w:r>
    </w:p>
    <w:p w:rsidR="00085560" w:rsidRPr="009D7711" w:rsidRDefault="00085560" w:rsidP="00085560">
      <w:pPr>
        <w:numPr>
          <w:ilvl w:val="0"/>
          <w:numId w:val="7"/>
        </w:numPr>
        <w:spacing w:after="60"/>
        <w:ind w:left="426" w:hanging="284"/>
        <w:rPr>
          <w:rFonts w:ascii="Verdana" w:hAnsi="Verdana"/>
          <w:sz w:val="20"/>
          <w:lang w:val="en-GB"/>
        </w:rPr>
      </w:pPr>
      <w:r w:rsidRPr="009D7711">
        <w:rPr>
          <w:rFonts w:ascii="Verdana" w:hAnsi="Verdana"/>
          <w:b/>
          <w:sz w:val="20"/>
          <w:lang w:val="en-GB"/>
        </w:rPr>
        <w:t>Data continuum:</w:t>
      </w:r>
      <w:r w:rsidRPr="009D7711">
        <w:rPr>
          <w:rFonts w:ascii="Verdana" w:hAnsi="Verdana"/>
          <w:sz w:val="20"/>
          <w:lang w:val="en-GB"/>
        </w:rPr>
        <w:t xml:space="preserve"> One environment for research data and publications</w:t>
      </w:r>
    </w:p>
    <w:p w:rsidR="00493D64" w:rsidRPr="009D7711" w:rsidRDefault="00493D64" w:rsidP="00085560">
      <w:pPr>
        <w:numPr>
          <w:ilvl w:val="0"/>
          <w:numId w:val="7"/>
        </w:numPr>
        <w:spacing w:after="60"/>
        <w:ind w:left="426" w:hanging="284"/>
        <w:rPr>
          <w:rFonts w:ascii="Verdana" w:hAnsi="Verdana"/>
          <w:sz w:val="20"/>
          <w:lang w:val="en-GB"/>
        </w:rPr>
      </w:pPr>
      <w:r w:rsidRPr="009D7711">
        <w:rPr>
          <w:rFonts w:ascii="Verdana" w:hAnsi="Verdana"/>
          <w:b/>
          <w:sz w:val="20"/>
          <w:lang w:val="en-GB"/>
        </w:rPr>
        <w:t>Data security:</w:t>
      </w:r>
      <w:r w:rsidRPr="009D7711">
        <w:rPr>
          <w:rFonts w:ascii="Verdana" w:hAnsi="Verdana"/>
          <w:sz w:val="20"/>
          <w:lang w:val="en-GB"/>
        </w:rPr>
        <w:t xml:space="preserve"> </w:t>
      </w:r>
      <w:r w:rsidR="005F2E16" w:rsidRPr="009D7711">
        <w:rPr>
          <w:rFonts w:ascii="Verdana" w:hAnsi="Verdana"/>
          <w:sz w:val="20"/>
          <w:lang w:val="en-GB"/>
        </w:rPr>
        <w:t>Fine-grained a</w:t>
      </w:r>
      <w:proofErr w:type="spellStart"/>
      <w:r w:rsidRPr="009D7711">
        <w:rPr>
          <w:rFonts w:ascii="Verdana" w:hAnsi="Verdana"/>
          <w:sz w:val="20"/>
        </w:rPr>
        <w:t>ccess</w:t>
      </w:r>
      <w:proofErr w:type="spellEnd"/>
      <w:r w:rsidRPr="009D7711">
        <w:rPr>
          <w:rFonts w:ascii="Verdana" w:hAnsi="Verdana"/>
          <w:sz w:val="20"/>
        </w:rPr>
        <w:t xml:space="preserve"> control </w:t>
      </w:r>
      <w:r w:rsidR="005F2E16" w:rsidRPr="009D7711">
        <w:rPr>
          <w:rFonts w:ascii="Verdana" w:hAnsi="Verdana"/>
          <w:sz w:val="20"/>
        </w:rPr>
        <w:t xml:space="preserve">throughout </w:t>
      </w:r>
      <w:r w:rsidR="00D8254E" w:rsidRPr="009D7711">
        <w:rPr>
          <w:rFonts w:ascii="Verdana" w:hAnsi="Verdana"/>
          <w:sz w:val="20"/>
        </w:rPr>
        <w:t xml:space="preserve">the </w:t>
      </w:r>
      <w:r w:rsidR="005F2E16" w:rsidRPr="009D7711">
        <w:rPr>
          <w:rFonts w:ascii="Verdana" w:hAnsi="Verdana"/>
          <w:sz w:val="20"/>
        </w:rPr>
        <w:t>research process</w:t>
      </w:r>
    </w:p>
    <w:p w:rsidR="00085560" w:rsidRPr="009D7711" w:rsidRDefault="00085560" w:rsidP="00085560">
      <w:pPr>
        <w:numPr>
          <w:ilvl w:val="0"/>
          <w:numId w:val="7"/>
        </w:numPr>
        <w:spacing w:after="60"/>
        <w:ind w:left="426" w:hanging="284"/>
        <w:rPr>
          <w:rFonts w:ascii="Verdana" w:hAnsi="Verdana"/>
          <w:sz w:val="20"/>
          <w:lang w:val="en-GB"/>
        </w:rPr>
      </w:pPr>
      <w:r w:rsidRPr="009D7711">
        <w:rPr>
          <w:rFonts w:ascii="Verdana" w:hAnsi="Verdana"/>
          <w:b/>
          <w:sz w:val="20"/>
          <w:lang w:val="en-GB"/>
        </w:rPr>
        <w:t>Flexibility and customization:</w:t>
      </w:r>
      <w:r w:rsidRPr="009D7711">
        <w:rPr>
          <w:rFonts w:ascii="Verdana" w:hAnsi="Verdana"/>
          <w:sz w:val="20"/>
          <w:lang w:val="en-GB"/>
        </w:rPr>
        <w:t xml:space="preserve"> </w:t>
      </w:r>
      <w:r w:rsidR="00D8254E" w:rsidRPr="009D7711">
        <w:rPr>
          <w:rFonts w:ascii="Verdana" w:hAnsi="Verdana"/>
          <w:sz w:val="20"/>
          <w:lang w:val="en-GB"/>
        </w:rPr>
        <w:t>G</w:t>
      </w:r>
      <w:r w:rsidRPr="009D7711">
        <w:rPr>
          <w:rFonts w:ascii="Verdana" w:hAnsi="Verdana"/>
          <w:sz w:val="20"/>
          <w:lang w:val="en-GB"/>
        </w:rPr>
        <w:t>eneric services for re</w:t>
      </w:r>
      <w:r w:rsidR="00B60F92" w:rsidRPr="009D7711">
        <w:rPr>
          <w:rFonts w:ascii="Verdana" w:hAnsi="Verdana"/>
          <w:sz w:val="20"/>
          <w:lang w:val="en-GB"/>
        </w:rPr>
        <w:t>-</w:t>
      </w:r>
      <w:r w:rsidRPr="009D7711">
        <w:rPr>
          <w:rFonts w:ascii="Verdana" w:hAnsi="Verdana"/>
          <w:sz w:val="20"/>
          <w:lang w:val="en-GB"/>
        </w:rPr>
        <w:t>use across disciplin</w:t>
      </w:r>
      <w:r w:rsidR="00CE26E7" w:rsidRPr="009D7711">
        <w:rPr>
          <w:rFonts w:ascii="Verdana" w:hAnsi="Verdana"/>
          <w:sz w:val="20"/>
          <w:lang w:val="en-GB"/>
        </w:rPr>
        <w:t xml:space="preserve">ary </w:t>
      </w:r>
      <w:r w:rsidRPr="009D7711">
        <w:rPr>
          <w:rFonts w:ascii="Verdana" w:hAnsi="Verdana"/>
          <w:sz w:val="20"/>
          <w:lang w:val="en-GB"/>
        </w:rPr>
        <w:t>and institution</w:t>
      </w:r>
      <w:r w:rsidR="00CE26E7" w:rsidRPr="009D7711">
        <w:rPr>
          <w:rFonts w:ascii="Verdana" w:hAnsi="Verdana"/>
          <w:sz w:val="20"/>
          <w:lang w:val="en-GB"/>
        </w:rPr>
        <w:t>al boundaries</w:t>
      </w:r>
    </w:p>
    <w:p w:rsidR="00085560" w:rsidRPr="009D7711" w:rsidRDefault="00085560" w:rsidP="00085560">
      <w:pPr>
        <w:numPr>
          <w:ilvl w:val="0"/>
          <w:numId w:val="7"/>
        </w:numPr>
        <w:spacing w:after="60"/>
        <w:ind w:left="426" w:hanging="284"/>
        <w:rPr>
          <w:rFonts w:ascii="Verdana" w:hAnsi="Verdana"/>
          <w:sz w:val="20"/>
          <w:lang w:val="en-GB"/>
        </w:rPr>
      </w:pPr>
      <w:r w:rsidRPr="009D7711">
        <w:rPr>
          <w:rFonts w:ascii="Verdana" w:hAnsi="Verdana"/>
          <w:b/>
          <w:sz w:val="20"/>
          <w:lang w:val="en-GB"/>
        </w:rPr>
        <w:t xml:space="preserve">Sustainability: </w:t>
      </w:r>
      <w:r w:rsidRPr="009D7711">
        <w:rPr>
          <w:rFonts w:ascii="Verdana" w:hAnsi="Verdana"/>
          <w:sz w:val="20"/>
          <w:lang w:val="en-GB"/>
        </w:rPr>
        <w:t xml:space="preserve">Organizational commitment and professional support </w:t>
      </w:r>
    </w:p>
    <w:p w:rsidR="006A118F" w:rsidRPr="00157EC6" w:rsidRDefault="006A118F" w:rsidP="00236938">
      <w:pPr>
        <w:jc w:val="both"/>
        <w:rPr>
          <w:rFonts w:ascii="Verdana" w:hAnsi="Verdana"/>
          <w:sz w:val="20"/>
          <w:szCs w:val="20"/>
          <w:lang w:val="en-GB"/>
        </w:rPr>
      </w:pPr>
      <w:r w:rsidRPr="00157EC6">
        <w:rPr>
          <w:rFonts w:ascii="Verdana" w:hAnsi="Verdana"/>
          <w:sz w:val="20"/>
          <w:szCs w:val="20"/>
          <w:lang w:val="en-GB"/>
        </w:rPr>
        <w:t xml:space="preserve">The Fedora Commons community considers eSciDoc one of the flagship projects in </w:t>
      </w:r>
      <w:proofErr w:type="spellStart"/>
      <w:r w:rsidRPr="00157EC6">
        <w:rPr>
          <w:rFonts w:ascii="Verdana" w:hAnsi="Verdana"/>
          <w:sz w:val="20"/>
          <w:szCs w:val="20"/>
          <w:lang w:val="en-GB"/>
        </w:rPr>
        <w:t>eResearch</w:t>
      </w:r>
      <w:proofErr w:type="spellEnd"/>
      <w:r w:rsidRPr="00157EC6">
        <w:rPr>
          <w:rFonts w:ascii="Verdana" w:hAnsi="Verdana"/>
          <w:sz w:val="20"/>
          <w:szCs w:val="20"/>
          <w:lang w:val="en-GB"/>
        </w:rPr>
        <w:t>.</w:t>
      </w:r>
    </w:p>
    <w:p w:rsidR="006A118F" w:rsidRPr="000E19A6" w:rsidRDefault="006A118F" w:rsidP="006C12B2">
      <w:pPr>
        <w:spacing w:after="120"/>
        <w:jc w:val="both"/>
        <w:rPr>
          <w:rFonts w:ascii="Verdana" w:hAnsi="Verdana"/>
          <w:b/>
          <w:sz w:val="20"/>
          <w:szCs w:val="20"/>
        </w:rPr>
      </w:pPr>
      <w:r w:rsidRPr="00B12A73">
        <w:rPr>
          <w:rFonts w:ascii="Verdana" w:hAnsi="Verdana"/>
          <w:sz w:val="20"/>
          <w:szCs w:val="20"/>
          <w:lang w:val="en-GB"/>
        </w:rPr>
        <w:br w:type="column"/>
      </w:r>
      <w:proofErr w:type="gramStart"/>
      <w:r w:rsidRPr="00312E3D">
        <w:rPr>
          <w:rFonts w:ascii="Verdana" w:hAnsi="Verdana"/>
          <w:b/>
        </w:rPr>
        <w:lastRenderedPageBreak/>
        <w:t>eSciDoc</w:t>
      </w:r>
      <w:proofErr w:type="gramEnd"/>
      <w:r w:rsidRPr="00312E3D">
        <w:rPr>
          <w:rFonts w:ascii="Verdana" w:hAnsi="Verdana"/>
          <w:b/>
        </w:rPr>
        <w:t xml:space="preserve"> Community</w:t>
      </w:r>
      <w:r>
        <w:rPr>
          <w:rFonts w:ascii="Verdana" w:hAnsi="Verdana"/>
          <w:b/>
        </w:rPr>
        <w:t xml:space="preserve"> and Support</w:t>
      </w:r>
    </w:p>
    <w:p w:rsidR="006A118F" w:rsidRDefault="006A118F" w:rsidP="003B49EF">
      <w:pPr>
        <w:jc w:val="right"/>
        <w:rPr>
          <w:rFonts w:ascii="Verdana" w:hAnsi="Verdana"/>
          <w:sz w:val="20"/>
          <w:szCs w:val="20"/>
          <w:lang w:val="en-GB"/>
        </w:rPr>
      </w:pPr>
      <w:r w:rsidRPr="006C12B2">
        <w:rPr>
          <w:rFonts w:ascii="Verdana" w:hAnsi="Verdana"/>
          <w:sz w:val="20"/>
          <w:szCs w:val="20"/>
          <w:lang w:val="en-GB"/>
        </w:rPr>
        <w:t>contact@escidoc.org</w:t>
      </w:r>
    </w:p>
    <w:p w:rsidR="006A118F" w:rsidRPr="006C12B2" w:rsidRDefault="006A118F" w:rsidP="005026C0">
      <w:pPr>
        <w:spacing w:after="80"/>
        <w:jc w:val="right"/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>www.escidoc.org/support</w:t>
      </w:r>
    </w:p>
    <w:p w:rsidR="006A118F" w:rsidRPr="009D7711" w:rsidRDefault="004D3AB8" w:rsidP="00B44694">
      <w:pPr>
        <w:jc w:val="both"/>
        <w:rPr>
          <w:rFonts w:ascii="Verdana" w:hAnsi="Verdana"/>
          <w:sz w:val="20"/>
          <w:szCs w:val="20"/>
        </w:rPr>
      </w:pPr>
      <w:r w:rsidRPr="009D7711">
        <w:rPr>
          <w:rFonts w:ascii="Verdana" w:hAnsi="Verdana"/>
          <w:sz w:val="20"/>
          <w:szCs w:val="20"/>
        </w:rPr>
        <w:t>Do y</w:t>
      </w:r>
      <w:r w:rsidR="006A118F" w:rsidRPr="009D7711">
        <w:rPr>
          <w:rFonts w:ascii="Verdana" w:hAnsi="Verdana"/>
          <w:sz w:val="20"/>
          <w:szCs w:val="20"/>
        </w:rPr>
        <w:t xml:space="preserve">ou need more information or support for using eSciDoc? </w:t>
      </w:r>
    </w:p>
    <w:p w:rsidR="006A118F" w:rsidRPr="003E6AAF" w:rsidRDefault="006A118F" w:rsidP="00864B4B">
      <w:pPr>
        <w:spacing w:after="60"/>
        <w:jc w:val="both"/>
        <w:rPr>
          <w:rFonts w:ascii="Verdana" w:hAnsi="Verdana"/>
          <w:sz w:val="20"/>
          <w:szCs w:val="20"/>
        </w:rPr>
      </w:pPr>
      <w:r w:rsidRPr="003E6AAF">
        <w:rPr>
          <w:rFonts w:ascii="Verdana" w:hAnsi="Verdana"/>
          <w:sz w:val="20"/>
          <w:szCs w:val="20"/>
        </w:rPr>
        <w:t xml:space="preserve">We welcome feedback and encourage </w:t>
      </w:r>
      <w:r w:rsidR="00707A9B" w:rsidRPr="003E6AAF">
        <w:rPr>
          <w:rFonts w:ascii="Verdana" w:hAnsi="Verdana"/>
          <w:sz w:val="20"/>
          <w:szCs w:val="20"/>
        </w:rPr>
        <w:t>you</w:t>
      </w:r>
      <w:r w:rsidRPr="003E6AAF">
        <w:rPr>
          <w:rFonts w:ascii="Verdana" w:hAnsi="Verdana"/>
          <w:sz w:val="20"/>
          <w:szCs w:val="20"/>
        </w:rPr>
        <w:t xml:space="preserve"> to provide us with </w:t>
      </w:r>
      <w:r w:rsidR="00707A9B" w:rsidRPr="003E6AAF">
        <w:rPr>
          <w:rFonts w:ascii="Verdana" w:hAnsi="Verdana"/>
          <w:sz w:val="20"/>
          <w:szCs w:val="20"/>
        </w:rPr>
        <w:t>your</w:t>
      </w:r>
      <w:r w:rsidRPr="003E6AAF">
        <w:rPr>
          <w:rFonts w:ascii="Verdana" w:hAnsi="Verdana"/>
          <w:sz w:val="20"/>
          <w:szCs w:val="20"/>
        </w:rPr>
        <w:t xml:space="preserve"> usage scenarios, share </w:t>
      </w:r>
      <w:r w:rsidR="00707A9B" w:rsidRPr="003E6AAF">
        <w:rPr>
          <w:rFonts w:ascii="Verdana" w:hAnsi="Verdana"/>
          <w:sz w:val="20"/>
          <w:szCs w:val="20"/>
        </w:rPr>
        <w:t>your</w:t>
      </w:r>
      <w:r w:rsidRPr="003E6AAF">
        <w:rPr>
          <w:rFonts w:ascii="Verdana" w:hAnsi="Verdana"/>
          <w:sz w:val="20"/>
          <w:szCs w:val="20"/>
        </w:rPr>
        <w:t xml:space="preserve"> expertise with </w:t>
      </w:r>
      <w:r w:rsidR="00B87781" w:rsidRPr="003E6AAF">
        <w:rPr>
          <w:rFonts w:ascii="Verdana" w:hAnsi="Verdana"/>
          <w:sz w:val="20"/>
          <w:szCs w:val="20"/>
        </w:rPr>
        <w:t>us</w:t>
      </w:r>
      <w:r w:rsidRPr="003E6AAF">
        <w:rPr>
          <w:rFonts w:ascii="Verdana" w:hAnsi="Verdana"/>
          <w:sz w:val="20"/>
          <w:szCs w:val="20"/>
        </w:rPr>
        <w:t xml:space="preserve">, and create </w:t>
      </w:r>
      <w:r w:rsidR="00707A9B" w:rsidRPr="003E6AAF">
        <w:rPr>
          <w:rFonts w:ascii="Verdana" w:hAnsi="Verdana"/>
          <w:sz w:val="20"/>
          <w:szCs w:val="20"/>
        </w:rPr>
        <w:t>your</w:t>
      </w:r>
      <w:r w:rsidRPr="003E6AAF">
        <w:rPr>
          <w:rFonts w:ascii="Verdana" w:hAnsi="Verdana"/>
          <w:sz w:val="20"/>
          <w:szCs w:val="20"/>
        </w:rPr>
        <w:t xml:space="preserve"> own applications.</w:t>
      </w:r>
    </w:p>
    <w:p w:rsidR="006A118F" w:rsidRPr="003B49EF" w:rsidRDefault="006A118F" w:rsidP="00B44694">
      <w:pPr>
        <w:jc w:val="both"/>
        <w:rPr>
          <w:rFonts w:ascii="Verdana" w:hAnsi="Verdana"/>
          <w:sz w:val="20"/>
          <w:szCs w:val="20"/>
          <w:lang w:val="en-GB"/>
        </w:rPr>
      </w:pPr>
    </w:p>
    <w:p w:rsidR="006A118F" w:rsidRPr="003B49EF" w:rsidRDefault="006A118F" w:rsidP="00110F95">
      <w:pPr>
        <w:rPr>
          <w:rFonts w:ascii="Verdana" w:hAnsi="Verdana"/>
          <w:b/>
          <w:lang w:val="en-GB"/>
        </w:rPr>
      </w:pPr>
      <w:proofErr w:type="gramStart"/>
      <w:r w:rsidRPr="003B49EF">
        <w:rPr>
          <w:rFonts w:ascii="Verdana" w:hAnsi="Verdana"/>
          <w:b/>
          <w:lang w:val="en-GB"/>
        </w:rPr>
        <w:t>eSciDoc</w:t>
      </w:r>
      <w:proofErr w:type="gramEnd"/>
      <w:r w:rsidRPr="003B49EF">
        <w:rPr>
          <w:rFonts w:ascii="Verdana" w:hAnsi="Verdana"/>
          <w:b/>
          <w:lang w:val="en-GB"/>
        </w:rPr>
        <w:t xml:space="preserve"> Funders</w:t>
      </w:r>
    </w:p>
    <w:p w:rsidR="006A118F" w:rsidRPr="003B49EF" w:rsidRDefault="006A118F" w:rsidP="00110F95">
      <w:pPr>
        <w:jc w:val="both"/>
        <w:rPr>
          <w:rFonts w:ascii="Verdana" w:hAnsi="Verdana"/>
          <w:sz w:val="20"/>
          <w:szCs w:val="20"/>
          <w:lang w:val="en-GB"/>
        </w:rPr>
      </w:pPr>
    </w:p>
    <w:p w:rsidR="006A118F" w:rsidRPr="00415F5E" w:rsidRDefault="006A118F" w:rsidP="000E19A6">
      <w:pPr>
        <w:jc w:val="both"/>
        <w:rPr>
          <w:rFonts w:ascii="Verdana" w:hAnsi="Verdana"/>
          <w:sz w:val="20"/>
          <w:szCs w:val="20"/>
        </w:rPr>
      </w:pPr>
      <w:proofErr w:type="gramStart"/>
      <w:r w:rsidRPr="00415F5E">
        <w:rPr>
          <w:rFonts w:ascii="Verdana" w:hAnsi="Verdana"/>
          <w:sz w:val="20"/>
          <w:szCs w:val="20"/>
        </w:rPr>
        <w:t>eSciDoc</w:t>
      </w:r>
      <w:proofErr w:type="gramEnd"/>
      <w:r w:rsidRPr="00415F5E">
        <w:rPr>
          <w:rFonts w:ascii="Verdana" w:hAnsi="Verdana"/>
          <w:sz w:val="20"/>
          <w:szCs w:val="20"/>
        </w:rPr>
        <w:t xml:space="preserve"> started as joint project of </w:t>
      </w:r>
      <w:r w:rsidR="009D7711" w:rsidRPr="009D7711">
        <w:rPr>
          <w:rFonts w:ascii="Verdana" w:hAnsi="Verdana"/>
          <w:sz w:val="20"/>
          <w:szCs w:val="20"/>
        </w:rPr>
        <w:t xml:space="preserve">the </w:t>
      </w:r>
      <w:r w:rsidR="009D7711">
        <w:rPr>
          <w:rFonts w:ascii="Verdana" w:hAnsi="Verdana"/>
          <w:sz w:val="20"/>
          <w:szCs w:val="20"/>
        </w:rPr>
        <w:br/>
      </w:r>
      <w:r w:rsidR="009D7711" w:rsidRPr="009D7711">
        <w:rPr>
          <w:rFonts w:ascii="Verdana" w:hAnsi="Verdana"/>
          <w:sz w:val="20"/>
          <w:szCs w:val="20"/>
        </w:rPr>
        <w:t xml:space="preserve">Max Planck Society </w:t>
      </w:r>
      <w:r w:rsidR="009D7711">
        <w:rPr>
          <w:rFonts w:ascii="Verdana" w:hAnsi="Verdana"/>
          <w:sz w:val="20"/>
          <w:szCs w:val="20"/>
        </w:rPr>
        <w:t xml:space="preserve">and </w:t>
      </w:r>
      <w:r w:rsidRPr="00415F5E">
        <w:rPr>
          <w:rFonts w:ascii="Verdana" w:hAnsi="Verdana"/>
          <w:sz w:val="20"/>
          <w:szCs w:val="20"/>
        </w:rPr>
        <w:t>FIZ Karlsruhe to establish a</w:t>
      </w:r>
      <w:r>
        <w:rPr>
          <w:rFonts w:ascii="Verdana" w:hAnsi="Verdana"/>
          <w:sz w:val="20"/>
          <w:szCs w:val="20"/>
        </w:rPr>
        <w:t>n</w:t>
      </w:r>
      <w:r w:rsidRPr="00415F5E">
        <w:rPr>
          <w:rFonts w:ascii="Verdana" w:hAnsi="Verdana"/>
          <w:sz w:val="20"/>
          <w:szCs w:val="20"/>
        </w:rPr>
        <w:t xml:space="preserve"> </w:t>
      </w:r>
      <w:proofErr w:type="spellStart"/>
      <w:r w:rsidRPr="00415F5E">
        <w:rPr>
          <w:rFonts w:ascii="Verdana" w:hAnsi="Verdana"/>
          <w:sz w:val="20"/>
          <w:szCs w:val="20"/>
        </w:rPr>
        <w:t>eResearch</w:t>
      </w:r>
      <w:proofErr w:type="spellEnd"/>
      <w:r w:rsidRPr="00415F5E">
        <w:rPr>
          <w:rFonts w:ascii="Verdana" w:hAnsi="Verdana"/>
          <w:sz w:val="20"/>
          <w:szCs w:val="20"/>
        </w:rPr>
        <w:t xml:space="preserve"> environment for multi-disciplinary research. </w:t>
      </w:r>
      <w:r>
        <w:rPr>
          <w:rFonts w:ascii="Verdana" w:hAnsi="Verdana"/>
          <w:sz w:val="20"/>
          <w:szCs w:val="20"/>
        </w:rPr>
        <w:t>B</w:t>
      </w:r>
      <w:r w:rsidRPr="00415F5E">
        <w:rPr>
          <w:rFonts w:ascii="Verdana" w:hAnsi="Verdana"/>
          <w:sz w:val="20"/>
          <w:szCs w:val="20"/>
        </w:rPr>
        <w:t xml:space="preserve">oth partners have officially committed </w:t>
      </w:r>
      <w:r w:rsidR="004D3AB8">
        <w:rPr>
          <w:rFonts w:ascii="Verdana" w:hAnsi="Verdana"/>
          <w:sz w:val="20"/>
          <w:szCs w:val="20"/>
        </w:rPr>
        <w:t xml:space="preserve">themselves </w:t>
      </w:r>
      <w:r w:rsidRPr="00415F5E">
        <w:rPr>
          <w:rFonts w:ascii="Verdana" w:hAnsi="Verdana"/>
          <w:sz w:val="20"/>
          <w:szCs w:val="20"/>
        </w:rPr>
        <w:t>to continu</w:t>
      </w:r>
      <w:r w:rsidR="004D3AB8">
        <w:rPr>
          <w:rFonts w:ascii="Verdana" w:hAnsi="Verdana"/>
          <w:sz w:val="20"/>
          <w:szCs w:val="20"/>
        </w:rPr>
        <w:t>ing</w:t>
      </w:r>
      <w:r w:rsidRPr="00415F5E">
        <w:rPr>
          <w:rFonts w:ascii="Verdana" w:hAnsi="Verdana"/>
          <w:sz w:val="20"/>
          <w:szCs w:val="20"/>
        </w:rPr>
        <w:t xml:space="preserve"> their cooperation to ensure the sustainability of eSciDoc. </w:t>
      </w:r>
    </w:p>
    <w:p w:rsidR="006A118F" w:rsidRDefault="006A118F" w:rsidP="00110F95">
      <w:pPr>
        <w:jc w:val="both"/>
        <w:rPr>
          <w:rFonts w:ascii="Verdana" w:hAnsi="Verdana"/>
          <w:sz w:val="20"/>
          <w:szCs w:val="20"/>
        </w:rPr>
      </w:pPr>
    </w:p>
    <w:p w:rsidR="006A118F" w:rsidRPr="006C12B2" w:rsidRDefault="006A118F" w:rsidP="000A7173">
      <w:pPr>
        <w:pBdr>
          <w:bottom w:val="single" w:sz="4" w:space="1" w:color="auto"/>
        </w:pBdr>
        <w:spacing w:after="120"/>
        <w:jc w:val="both"/>
        <w:rPr>
          <w:rFonts w:ascii="Verdana" w:eastAsia="MS Mincho" w:hAnsi="Verdana"/>
          <w:b/>
          <w:sz w:val="20"/>
          <w:szCs w:val="20"/>
        </w:rPr>
      </w:pPr>
      <w:r w:rsidRPr="006C12B2">
        <w:rPr>
          <w:rFonts w:ascii="Verdana" w:eastAsia="MS Mincho" w:hAnsi="Verdana"/>
          <w:b/>
          <w:sz w:val="20"/>
          <w:szCs w:val="20"/>
        </w:rPr>
        <w:t>Max Planck Digital Library (MPDL)</w:t>
      </w:r>
    </w:p>
    <w:p w:rsidR="006A118F" w:rsidRDefault="006A118F" w:rsidP="005026C0">
      <w:pPr>
        <w:spacing w:after="80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www.mpdl.mpg.de</w:t>
      </w:r>
    </w:p>
    <w:p w:rsidR="006A118F" w:rsidRDefault="006A118F" w:rsidP="000E19A6">
      <w:pPr>
        <w:spacing w:after="60"/>
        <w:jc w:val="both"/>
        <w:rPr>
          <w:rFonts w:ascii="Verdana" w:hAnsi="Verdana"/>
          <w:sz w:val="20"/>
          <w:szCs w:val="20"/>
        </w:rPr>
      </w:pPr>
      <w:r w:rsidRPr="00F80AEF">
        <w:rPr>
          <w:rFonts w:ascii="Verdana" w:hAnsi="Verdana"/>
          <w:sz w:val="20"/>
          <w:szCs w:val="20"/>
        </w:rPr>
        <w:t xml:space="preserve">The </w:t>
      </w:r>
      <w:r>
        <w:rPr>
          <w:rFonts w:ascii="Verdana" w:hAnsi="Verdana"/>
          <w:sz w:val="20"/>
          <w:szCs w:val="20"/>
        </w:rPr>
        <w:t>MPDL</w:t>
      </w:r>
      <w:r w:rsidRPr="00F80AEF">
        <w:rPr>
          <w:rFonts w:ascii="Verdana" w:hAnsi="Verdana"/>
          <w:sz w:val="20"/>
          <w:szCs w:val="20"/>
        </w:rPr>
        <w:t xml:space="preserve"> is a scientific service unit within the Max Planck Society (MPS). </w:t>
      </w:r>
      <w:r>
        <w:rPr>
          <w:rFonts w:ascii="Verdana" w:hAnsi="Verdana"/>
          <w:sz w:val="20"/>
          <w:szCs w:val="20"/>
        </w:rPr>
        <w:t>It</w:t>
      </w:r>
      <w:r w:rsidRPr="00F80AEF">
        <w:rPr>
          <w:rFonts w:ascii="Verdana" w:hAnsi="Verdana"/>
          <w:sz w:val="20"/>
          <w:szCs w:val="20"/>
        </w:rPr>
        <w:t xml:space="preserve"> provides services </w:t>
      </w:r>
      <w:r w:rsidR="006C133E">
        <w:rPr>
          <w:rFonts w:ascii="Verdana" w:hAnsi="Verdana"/>
          <w:sz w:val="20"/>
          <w:szCs w:val="20"/>
        </w:rPr>
        <w:t>which help</w:t>
      </w:r>
      <w:r w:rsidRPr="00F80AEF">
        <w:rPr>
          <w:rFonts w:ascii="Verdana" w:hAnsi="Verdana"/>
          <w:sz w:val="20"/>
          <w:szCs w:val="20"/>
        </w:rPr>
        <w:t xml:space="preserve"> researchers </w:t>
      </w:r>
      <w:r w:rsidR="006C133E">
        <w:rPr>
          <w:rFonts w:ascii="Verdana" w:hAnsi="Verdana"/>
          <w:sz w:val="20"/>
          <w:szCs w:val="20"/>
        </w:rPr>
        <w:t>of the MPS</w:t>
      </w:r>
      <w:r w:rsidRPr="00F80AEF">
        <w:rPr>
          <w:rFonts w:ascii="Verdana" w:hAnsi="Verdana"/>
          <w:sz w:val="20"/>
          <w:szCs w:val="20"/>
        </w:rPr>
        <w:t xml:space="preserve"> manage their scientific information workflow.</w:t>
      </w:r>
    </w:p>
    <w:p w:rsidR="006A118F" w:rsidRPr="000E19A6" w:rsidRDefault="006A118F" w:rsidP="000E19A6">
      <w:pPr>
        <w:jc w:val="both"/>
        <w:rPr>
          <w:rFonts w:ascii="Verdana" w:hAnsi="Verdana"/>
          <w:sz w:val="20"/>
          <w:szCs w:val="20"/>
        </w:rPr>
      </w:pPr>
    </w:p>
    <w:p w:rsidR="006A118F" w:rsidRPr="006F2E8E" w:rsidRDefault="006A118F" w:rsidP="000A7173">
      <w:pPr>
        <w:pBdr>
          <w:bottom w:val="single" w:sz="4" w:space="1" w:color="auto"/>
        </w:pBdr>
        <w:spacing w:after="120"/>
        <w:jc w:val="both"/>
        <w:rPr>
          <w:rFonts w:ascii="Verdana" w:eastAsia="MS Mincho" w:hAnsi="Verdana"/>
          <w:b/>
          <w:sz w:val="20"/>
          <w:szCs w:val="20"/>
          <w:lang w:val="de-DE"/>
        </w:rPr>
      </w:pPr>
      <w:r w:rsidRPr="006F2E8E">
        <w:rPr>
          <w:rFonts w:ascii="Verdana" w:eastAsia="MS Mincho" w:hAnsi="Verdana"/>
          <w:b/>
          <w:sz w:val="20"/>
          <w:szCs w:val="20"/>
          <w:lang w:val="de-DE"/>
        </w:rPr>
        <w:t xml:space="preserve">FIZ Karlsruhe – Leibniz Institute </w:t>
      </w:r>
      <w:proofErr w:type="spellStart"/>
      <w:r w:rsidRPr="006F2E8E">
        <w:rPr>
          <w:rFonts w:ascii="Verdana" w:eastAsia="MS Mincho" w:hAnsi="Verdana"/>
          <w:b/>
          <w:sz w:val="20"/>
          <w:szCs w:val="20"/>
          <w:lang w:val="de-DE"/>
        </w:rPr>
        <w:t>for</w:t>
      </w:r>
      <w:proofErr w:type="spellEnd"/>
      <w:r w:rsidRPr="006F2E8E">
        <w:rPr>
          <w:rFonts w:ascii="Verdana" w:eastAsia="MS Mincho" w:hAnsi="Verdana"/>
          <w:b/>
          <w:sz w:val="20"/>
          <w:szCs w:val="20"/>
          <w:lang w:val="de-DE"/>
        </w:rPr>
        <w:t xml:space="preserve"> Information Infrastructure</w:t>
      </w:r>
    </w:p>
    <w:p w:rsidR="006A118F" w:rsidRPr="006F2E8E" w:rsidRDefault="006A118F" w:rsidP="005026C0">
      <w:pPr>
        <w:spacing w:after="80"/>
        <w:jc w:val="right"/>
        <w:rPr>
          <w:rFonts w:ascii="Verdana" w:hAnsi="Verdana"/>
          <w:sz w:val="20"/>
          <w:szCs w:val="20"/>
          <w:lang w:val="de-DE"/>
        </w:rPr>
      </w:pPr>
      <w:r w:rsidRPr="006F2E8E">
        <w:rPr>
          <w:rFonts w:ascii="Verdana" w:hAnsi="Verdana"/>
          <w:sz w:val="20"/>
          <w:szCs w:val="20"/>
          <w:lang w:val="de-DE"/>
        </w:rPr>
        <w:t>www.fiz-karlsruhe.de</w:t>
      </w:r>
    </w:p>
    <w:p w:rsidR="006A118F" w:rsidRPr="00F80AEF" w:rsidRDefault="006A118F" w:rsidP="000E19A6">
      <w:pPr>
        <w:spacing w:after="60"/>
        <w:jc w:val="both"/>
        <w:rPr>
          <w:rFonts w:ascii="Verdana" w:hAnsi="Verdana"/>
          <w:sz w:val="20"/>
          <w:szCs w:val="20"/>
        </w:rPr>
      </w:pPr>
      <w:r w:rsidRPr="009D7711">
        <w:rPr>
          <w:rFonts w:ascii="Verdana" w:hAnsi="Verdana"/>
          <w:sz w:val="20"/>
          <w:szCs w:val="20"/>
        </w:rPr>
        <w:t>FIZ Karlsruhe is an international service partner for science and research. It offers KnowEsis</w:t>
      </w:r>
      <w:r w:rsidR="006E35C2" w:rsidRPr="009D7711">
        <w:rPr>
          <w:rFonts w:ascii="Verdana" w:hAnsi="Verdana"/>
          <w:sz w:val="20"/>
          <w:szCs w:val="20"/>
        </w:rPr>
        <w:t xml:space="preserve">, the </w:t>
      </w:r>
      <w:r w:rsidRPr="009D7711">
        <w:rPr>
          <w:rFonts w:ascii="Verdana" w:hAnsi="Verdana"/>
          <w:sz w:val="20"/>
          <w:szCs w:val="20"/>
        </w:rPr>
        <w:t>professional</w:t>
      </w:r>
      <w:r>
        <w:rPr>
          <w:rFonts w:ascii="Verdana" w:hAnsi="Verdana"/>
          <w:sz w:val="20"/>
          <w:szCs w:val="20"/>
        </w:rPr>
        <w:t xml:space="preserve"> consulting and support service</w:t>
      </w:r>
      <w:r w:rsidR="00707A9B">
        <w:rPr>
          <w:rFonts w:ascii="Verdana" w:hAnsi="Verdana"/>
          <w:sz w:val="20"/>
          <w:szCs w:val="20"/>
        </w:rPr>
        <w:t>s</w:t>
      </w:r>
      <w:r w:rsidRPr="00F80AEF">
        <w:rPr>
          <w:rFonts w:ascii="Verdana" w:hAnsi="Verdana"/>
          <w:sz w:val="20"/>
          <w:szCs w:val="20"/>
        </w:rPr>
        <w:t xml:space="preserve"> for eSciDoc, including training, customized development</w:t>
      </w:r>
      <w:r w:rsidR="006C133E">
        <w:rPr>
          <w:rFonts w:ascii="Verdana" w:hAnsi="Verdana"/>
          <w:sz w:val="20"/>
          <w:szCs w:val="20"/>
        </w:rPr>
        <w:t>, and</w:t>
      </w:r>
      <w:r w:rsidRPr="00F80AEF">
        <w:rPr>
          <w:rFonts w:ascii="Verdana" w:hAnsi="Verdana"/>
          <w:sz w:val="20"/>
          <w:szCs w:val="20"/>
        </w:rPr>
        <w:t xml:space="preserve"> operation of entire applications.</w:t>
      </w:r>
    </w:p>
    <w:p w:rsidR="006A118F" w:rsidRDefault="006A118F" w:rsidP="00B833F4">
      <w:pPr>
        <w:jc w:val="center"/>
        <w:rPr>
          <w:rFonts w:ascii="Verdana" w:hAnsi="Verdana"/>
          <w:sz w:val="16"/>
          <w:szCs w:val="20"/>
          <w:lang w:val="en-GB"/>
        </w:rPr>
      </w:pPr>
    </w:p>
    <w:p w:rsidR="006A118F" w:rsidRDefault="006A118F" w:rsidP="00B833F4">
      <w:pPr>
        <w:jc w:val="center"/>
        <w:rPr>
          <w:rFonts w:ascii="Verdana" w:hAnsi="Verdana"/>
          <w:sz w:val="16"/>
          <w:szCs w:val="20"/>
          <w:lang w:val="nb-NO"/>
        </w:rPr>
      </w:pPr>
      <w:r w:rsidRPr="001A2632">
        <w:rPr>
          <w:rFonts w:ascii="Verdana" w:hAnsi="Verdana"/>
          <w:sz w:val="16"/>
          <w:szCs w:val="20"/>
          <w:lang w:val="nb-NO"/>
        </w:rPr>
        <w:t>Last update: September 2010</w:t>
      </w:r>
    </w:p>
    <w:p w:rsidR="006A118F" w:rsidRPr="00864B4B" w:rsidRDefault="006A118F" w:rsidP="00864B4B">
      <w:pPr>
        <w:rPr>
          <w:rFonts w:ascii="Verdana" w:hAnsi="Verdana"/>
          <w:sz w:val="2"/>
          <w:szCs w:val="2"/>
          <w:lang w:val="nb-NO"/>
        </w:rPr>
      </w:pPr>
      <w:r>
        <w:rPr>
          <w:rFonts w:ascii="Verdana" w:hAnsi="Verdana"/>
          <w:sz w:val="16"/>
          <w:szCs w:val="20"/>
          <w:lang w:val="nb-NO"/>
        </w:rPr>
        <w:br w:type="column"/>
      </w:r>
    </w:p>
    <w:tbl>
      <w:tblPr>
        <w:tblW w:w="0" w:type="auto"/>
        <w:tblInd w:w="-252" w:type="dxa"/>
        <w:tblLayout w:type="fixed"/>
        <w:tblLook w:val="0000"/>
      </w:tblPr>
      <w:tblGrid>
        <w:gridCol w:w="2203"/>
        <w:gridCol w:w="2465"/>
      </w:tblGrid>
      <w:tr w:rsidR="006A118F" w:rsidRPr="0030087C" w:rsidTr="00365309">
        <w:tc>
          <w:tcPr>
            <w:tcW w:w="2203" w:type="dxa"/>
          </w:tcPr>
          <w:p w:rsidR="006A118F" w:rsidRPr="0030087C" w:rsidRDefault="006A118F" w:rsidP="009B6D57">
            <w:pPr>
              <w:pStyle w:val="Textkrper"/>
              <w:jc w:val="both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6"/>
                <w:lang w:val="nb-NO"/>
              </w:rPr>
              <w:br w:type="column"/>
            </w:r>
            <w:r w:rsidR="00A46252">
              <w:rPr>
                <w:noProof/>
                <w:lang w:val="de-DE" w:eastAsia="de-DE"/>
              </w:rPr>
              <w:drawing>
                <wp:inline distT="0" distB="0" distL="0" distR="0">
                  <wp:extent cx="1203960" cy="320040"/>
                  <wp:effectExtent l="19050" t="0" r="0" b="0"/>
                  <wp:docPr id="11" name="Bild 11" descr="http://colab.mpdl.mpg.de/mediawiki/skins/monobook/mpdl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olab.mpdl.mpg.de/mediawiki/skins/monobook/mpdl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:rsidR="006A118F" w:rsidRPr="0030087C" w:rsidRDefault="00A46252" w:rsidP="00F464CD">
            <w:pPr>
              <w:pStyle w:val="Textkrper"/>
              <w:snapToGrid w:val="0"/>
              <w:jc w:val="right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noProof/>
                <w:lang w:val="de-DE" w:eastAsia="de-DE"/>
              </w:rPr>
              <w:drawing>
                <wp:inline distT="0" distB="0" distL="0" distR="0">
                  <wp:extent cx="1363980" cy="297180"/>
                  <wp:effectExtent l="19050" t="0" r="7620" b="0"/>
                  <wp:docPr id="12" name="Bild 11" descr="FIZ-Karlsruhe-en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 descr="FIZ-Karlsruhe-e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118F" w:rsidRPr="0030087C" w:rsidRDefault="006A118F" w:rsidP="00864B4B">
      <w:pPr>
        <w:rPr>
          <w:rFonts w:ascii="Verdana" w:hAnsi="Verdana"/>
        </w:rPr>
      </w:pPr>
    </w:p>
    <w:p w:rsidR="006A118F" w:rsidRPr="0030087C" w:rsidRDefault="006A118F">
      <w:pPr>
        <w:rPr>
          <w:rFonts w:ascii="Verdana" w:hAnsi="Verdana"/>
        </w:rPr>
      </w:pPr>
    </w:p>
    <w:p w:rsidR="006A118F" w:rsidRPr="0030087C" w:rsidRDefault="006A118F">
      <w:pPr>
        <w:rPr>
          <w:rFonts w:ascii="Verdana" w:hAnsi="Verdana"/>
        </w:rPr>
      </w:pPr>
    </w:p>
    <w:p w:rsidR="006A118F" w:rsidRPr="0030087C" w:rsidRDefault="006A118F">
      <w:pPr>
        <w:rPr>
          <w:rFonts w:ascii="Verdana" w:hAnsi="Verdana"/>
        </w:rPr>
      </w:pPr>
    </w:p>
    <w:p w:rsidR="006A118F" w:rsidRPr="0030087C" w:rsidRDefault="006A118F">
      <w:pPr>
        <w:rPr>
          <w:rFonts w:ascii="Verdana" w:hAnsi="Verdana"/>
        </w:rPr>
      </w:pPr>
    </w:p>
    <w:p w:rsidR="006A118F" w:rsidRPr="0030087C" w:rsidRDefault="006A118F">
      <w:pPr>
        <w:rPr>
          <w:rFonts w:ascii="Verdana" w:hAnsi="Verdana"/>
        </w:rPr>
      </w:pPr>
    </w:p>
    <w:p w:rsidR="006A118F" w:rsidRPr="0030087C" w:rsidRDefault="006A118F">
      <w:pPr>
        <w:rPr>
          <w:rFonts w:ascii="Verdana" w:hAnsi="Verdana"/>
        </w:rPr>
      </w:pPr>
    </w:p>
    <w:p w:rsidR="006A118F" w:rsidRPr="0030087C" w:rsidRDefault="00B04DFC">
      <w:pPr>
        <w:rPr>
          <w:rFonts w:ascii="Verdana" w:hAnsi="Verdana"/>
        </w:rPr>
      </w:pPr>
      <w:r w:rsidRPr="00B04DFC">
        <w:rPr>
          <w:noProof/>
          <w:lang w:val="de-DE" w:eastAsia="de-DE"/>
        </w:rPr>
        <w:pict>
          <v:rect id="_x0000_s1026" style="position:absolute;margin-left:71.3pt;margin-top:68.75pt;width:151.1pt;height:21.1pt;z-index:251658240" stroked="f">
            <v:textbox style="mso-next-textbox:#_x0000_s1026">
              <w:txbxContent>
                <w:p w:rsidR="005F2E16" w:rsidRPr="00E82256" w:rsidRDefault="005F2E16" w:rsidP="00F87263">
                  <w:pPr>
                    <w:jc w:val="right"/>
                    <w:rPr>
                      <w:sz w:val="20"/>
                      <w:szCs w:val="20"/>
                    </w:rPr>
                  </w:pPr>
                  <w:r w:rsidRPr="00E82256">
                    <w:rPr>
                      <w:rFonts w:ascii="Verdana" w:hAnsi="Verdana"/>
                      <w:smallCaps/>
                      <w:sz w:val="20"/>
                      <w:szCs w:val="20"/>
                      <w:lang w:val="en-GB"/>
                    </w:rPr>
                    <w:t xml:space="preserve">enabling </w:t>
                  </w:r>
                  <w:proofErr w:type="spellStart"/>
                  <w:r w:rsidRPr="00E82256">
                    <w:rPr>
                      <w:rFonts w:ascii="Verdana" w:hAnsi="Verdana"/>
                      <w:smallCaps/>
                      <w:sz w:val="20"/>
                      <w:szCs w:val="20"/>
                      <w:lang w:val="en-GB"/>
                    </w:rPr>
                    <w:t>eResearch</w:t>
                  </w:r>
                  <w:proofErr w:type="spellEnd"/>
                </w:p>
              </w:txbxContent>
            </v:textbox>
          </v:rect>
        </w:pict>
      </w:r>
      <w:r w:rsidR="00A46252">
        <w:rPr>
          <w:rFonts w:ascii="Verdana" w:hAnsi="Verdana"/>
          <w:noProof/>
          <w:lang w:val="de-DE" w:eastAsia="de-DE"/>
        </w:rPr>
        <w:drawing>
          <wp:inline distT="0" distB="0" distL="0" distR="0">
            <wp:extent cx="2827020" cy="1059180"/>
            <wp:effectExtent l="19050" t="0" r="0" b="0"/>
            <wp:docPr id="1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059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8F" w:rsidRPr="0030087C" w:rsidRDefault="006A118F" w:rsidP="00FB606E">
      <w:pPr>
        <w:rPr>
          <w:rFonts w:ascii="Verdana" w:hAnsi="Verdana"/>
          <w:sz w:val="20"/>
          <w:szCs w:val="20"/>
        </w:rPr>
      </w:pPr>
    </w:p>
    <w:p w:rsidR="006A118F" w:rsidRPr="0030087C" w:rsidRDefault="006A118F" w:rsidP="00FB606E">
      <w:pPr>
        <w:rPr>
          <w:rFonts w:ascii="Verdana" w:hAnsi="Verdana"/>
          <w:sz w:val="20"/>
          <w:szCs w:val="20"/>
        </w:rPr>
      </w:pPr>
    </w:p>
    <w:p w:rsidR="006A118F" w:rsidRPr="0030087C" w:rsidRDefault="006A118F" w:rsidP="00FB606E">
      <w:pPr>
        <w:rPr>
          <w:rFonts w:ascii="Verdana" w:hAnsi="Verdana"/>
          <w:sz w:val="20"/>
          <w:szCs w:val="20"/>
        </w:rPr>
      </w:pPr>
    </w:p>
    <w:p w:rsidR="006A118F" w:rsidRPr="0030087C" w:rsidRDefault="006A118F" w:rsidP="00FB606E">
      <w:pPr>
        <w:rPr>
          <w:rFonts w:ascii="Verdana" w:hAnsi="Verdana"/>
          <w:sz w:val="20"/>
          <w:szCs w:val="20"/>
        </w:rPr>
      </w:pPr>
    </w:p>
    <w:p w:rsidR="006A118F" w:rsidRPr="0030087C" w:rsidRDefault="006A118F" w:rsidP="00FB606E">
      <w:pPr>
        <w:rPr>
          <w:rFonts w:ascii="Verdana" w:hAnsi="Verdana"/>
          <w:sz w:val="20"/>
          <w:szCs w:val="20"/>
        </w:rPr>
      </w:pPr>
    </w:p>
    <w:p w:rsidR="006A118F" w:rsidRPr="0030087C" w:rsidRDefault="006A118F" w:rsidP="00FB606E">
      <w:pPr>
        <w:rPr>
          <w:rFonts w:ascii="Verdana" w:hAnsi="Verdana"/>
          <w:sz w:val="20"/>
          <w:szCs w:val="20"/>
        </w:rPr>
      </w:pPr>
    </w:p>
    <w:p w:rsidR="006A118F" w:rsidRPr="0030087C" w:rsidRDefault="006A118F" w:rsidP="00FB606E">
      <w:pPr>
        <w:rPr>
          <w:rFonts w:ascii="Verdana" w:hAnsi="Verdana"/>
          <w:sz w:val="20"/>
          <w:szCs w:val="20"/>
        </w:rPr>
      </w:pPr>
    </w:p>
    <w:p w:rsidR="006A118F" w:rsidRPr="0030087C" w:rsidRDefault="006A118F" w:rsidP="00FB606E">
      <w:pPr>
        <w:rPr>
          <w:rFonts w:ascii="Verdana" w:hAnsi="Verdana"/>
          <w:sz w:val="20"/>
          <w:szCs w:val="20"/>
        </w:rPr>
      </w:pPr>
    </w:p>
    <w:p w:rsidR="006A118F" w:rsidRPr="0030087C" w:rsidRDefault="006A118F" w:rsidP="00FB606E">
      <w:pPr>
        <w:rPr>
          <w:rFonts w:ascii="Verdana" w:hAnsi="Verdana"/>
          <w:sz w:val="20"/>
          <w:szCs w:val="20"/>
        </w:rPr>
      </w:pPr>
    </w:p>
    <w:p w:rsidR="006A118F" w:rsidRDefault="006A118F" w:rsidP="00FB606E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 w:rsidP="00FB606E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 w:rsidP="00FB606E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 w:rsidP="00FB606E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 w:rsidP="00FB606E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 w:rsidP="00FB606E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 w:rsidP="00FB606E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 w:rsidP="00FB606E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 w:rsidP="00F464CD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 w:rsidP="00F464CD">
      <w:pPr>
        <w:rPr>
          <w:rFonts w:ascii="Verdana" w:hAnsi="Verdana"/>
          <w:sz w:val="20"/>
          <w:szCs w:val="20"/>
          <w:lang w:val="de-DE"/>
        </w:rPr>
      </w:pPr>
    </w:p>
    <w:p w:rsidR="006A118F" w:rsidRPr="004E7689" w:rsidRDefault="006A118F">
      <w:pPr>
        <w:rPr>
          <w:rFonts w:ascii="Verdana" w:hAnsi="Verdana"/>
          <w:sz w:val="20"/>
          <w:szCs w:val="20"/>
          <w:lang w:val="de-DE"/>
        </w:rPr>
      </w:pPr>
    </w:p>
    <w:p w:rsidR="006A118F" w:rsidRDefault="006A118F">
      <w:pPr>
        <w:rPr>
          <w:rFonts w:ascii="Verdana" w:hAnsi="Verdana"/>
          <w:sz w:val="20"/>
          <w:szCs w:val="20"/>
        </w:rPr>
      </w:pPr>
    </w:p>
    <w:p w:rsidR="00FB4B2D" w:rsidRDefault="00FB4B2D">
      <w:pPr>
        <w:rPr>
          <w:rFonts w:ascii="Verdana" w:hAnsi="Verdana"/>
          <w:sz w:val="20"/>
          <w:szCs w:val="20"/>
        </w:rPr>
      </w:pPr>
    </w:p>
    <w:p w:rsidR="00FB4B2D" w:rsidRDefault="00FB4B2D">
      <w:pPr>
        <w:rPr>
          <w:rFonts w:ascii="Verdana" w:hAnsi="Verdana"/>
          <w:sz w:val="20"/>
          <w:szCs w:val="20"/>
        </w:rPr>
      </w:pPr>
    </w:p>
    <w:p w:rsidR="00FB4B2D" w:rsidRPr="00D442DA" w:rsidRDefault="00FB4B2D">
      <w:pPr>
        <w:rPr>
          <w:rFonts w:ascii="Verdana" w:hAnsi="Verdana"/>
          <w:sz w:val="20"/>
          <w:szCs w:val="20"/>
        </w:rPr>
      </w:pPr>
    </w:p>
    <w:p w:rsidR="006A118F" w:rsidRPr="00D442DA" w:rsidRDefault="006A118F" w:rsidP="00DC6A14">
      <w:pPr>
        <w:jc w:val="center"/>
        <w:rPr>
          <w:rFonts w:ascii="Verdana" w:hAnsi="Verdana"/>
          <w:sz w:val="20"/>
          <w:szCs w:val="20"/>
          <w:lang w:val="pt-BR"/>
        </w:rPr>
      </w:pPr>
      <w:r w:rsidRPr="00D442DA">
        <w:rPr>
          <w:rFonts w:ascii="Verdana" w:hAnsi="Verdana"/>
          <w:sz w:val="20"/>
          <w:szCs w:val="20"/>
          <w:lang w:val="pt-BR"/>
        </w:rPr>
        <w:t>www.escidoc.org</w:t>
      </w:r>
    </w:p>
    <w:p w:rsidR="006A118F" w:rsidRPr="00D442DA" w:rsidRDefault="006A118F" w:rsidP="00F464CD">
      <w:pPr>
        <w:rPr>
          <w:rFonts w:ascii="Verdana" w:hAnsi="Verdana"/>
          <w:b/>
          <w:lang w:val="pt-BR"/>
        </w:rPr>
      </w:pPr>
      <w:r w:rsidRPr="00D442DA">
        <w:rPr>
          <w:rFonts w:ascii="Verdana" w:hAnsi="Verdana"/>
          <w:i/>
          <w:sz w:val="20"/>
          <w:szCs w:val="20"/>
          <w:lang w:val="pt-BR"/>
        </w:rPr>
        <w:br w:type="column"/>
      </w:r>
      <w:r w:rsidRPr="00D442DA">
        <w:rPr>
          <w:rFonts w:ascii="Verdana" w:hAnsi="Verdana"/>
          <w:b/>
          <w:lang w:val="pt-BR"/>
        </w:rPr>
        <w:lastRenderedPageBreak/>
        <w:t xml:space="preserve">What is eSciDoc? </w:t>
      </w:r>
    </w:p>
    <w:p w:rsidR="006A118F" w:rsidRPr="00D442DA" w:rsidRDefault="006A118F">
      <w:pPr>
        <w:rPr>
          <w:rFonts w:ascii="Verdana" w:hAnsi="Verdana"/>
          <w:sz w:val="20"/>
          <w:lang w:val="pt-BR"/>
        </w:rPr>
      </w:pPr>
    </w:p>
    <w:p w:rsidR="006A118F" w:rsidRPr="0030087C" w:rsidRDefault="006A118F">
      <w:pPr>
        <w:rPr>
          <w:rFonts w:ascii="Verdana" w:hAnsi="Verdana"/>
          <w:sz w:val="20"/>
          <w:szCs w:val="20"/>
        </w:rPr>
      </w:pPr>
      <w:proofErr w:type="gramStart"/>
      <w:r w:rsidRPr="0030087C">
        <w:rPr>
          <w:rFonts w:ascii="Verdana" w:eastAsia="MS Mincho" w:hAnsi="Verdana"/>
          <w:sz w:val="20"/>
          <w:szCs w:val="20"/>
        </w:rPr>
        <w:t>eSciDoc</w:t>
      </w:r>
      <w:proofErr w:type="gramEnd"/>
      <w:r w:rsidRPr="0030087C">
        <w:rPr>
          <w:rFonts w:ascii="Verdana" w:eastAsia="MS Mincho" w:hAnsi="Verdana"/>
          <w:sz w:val="20"/>
          <w:szCs w:val="20"/>
        </w:rPr>
        <w:t xml:space="preserve"> is an </w:t>
      </w:r>
      <w:proofErr w:type="spellStart"/>
      <w:r w:rsidRPr="0030087C">
        <w:rPr>
          <w:rFonts w:ascii="Verdana" w:eastAsia="MS Mincho" w:hAnsi="Verdana"/>
          <w:b/>
          <w:bCs/>
          <w:sz w:val="20"/>
          <w:szCs w:val="20"/>
        </w:rPr>
        <w:t>eResearch</w:t>
      </w:r>
      <w:proofErr w:type="spellEnd"/>
      <w:r w:rsidRPr="0030087C">
        <w:rPr>
          <w:rFonts w:ascii="Verdana" w:eastAsia="MS Mincho" w:hAnsi="Verdana"/>
          <w:b/>
          <w:bCs/>
          <w:sz w:val="20"/>
          <w:szCs w:val="20"/>
        </w:rPr>
        <w:t xml:space="preserve"> environment</w:t>
      </w:r>
      <w:r w:rsidRPr="0030087C">
        <w:rPr>
          <w:rFonts w:ascii="Verdana" w:eastAsia="MS Mincho" w:hAnsi="Verdana"/>
          <w:sz w:val="20"/>
          <w:szCs w:val="20"/>
        </w:rPr>
        <w:t xml:space="preserve"> developed specifically for the global and interdisciplinary collaboration of scientific communities. </w:t>
      </w:r>
      <w:r w:rsidRPr="0030087C">
        <w:rPr>
          <w:rFonts w:ascii="Verdana" w:hAnsi="Verdana"/>
          <w:sz w:val="20"/>
          <w:szCs w:val="20"/>
        </w:rPr>
        <w:t xml:space="preserve">It comprises </w:t>
      </w:r>
      <w:r>
        <w:rPr>
          <w:rFonts w:ascii="Verdana" w:hAnsi="Verdana"/>
          <w:b/>
          <w:sz w:val="20"/>
          <w:szCs w:val="20"/>
        </w:rPr>
        <w:t>a</w:t>
      </w:r>
      <w:r w:rsidRPr="00EF40F0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generic, </w:t>
      </w:r>
      <w:r w:rsidRPr="00E4754B">
        <w:rPr>
          <w:rFonts w:ascii="Verdana" w:hAnsi="Verdana"/>
          <w:b/>
          <w:sz w:val="20"/>
          <w:szCs w:val="20"/>
        </w:rPr>
        <w:t>discipline-independent</w:t>
      </w:r>
      <w:r>
        <w:rPr>
          <w:rFonts w:ascii="Verdana" w:hAnsi="Verdana"/>
          <w:b/>
          <w:sz w:val="20"/>
          <w:szCs w:val="20"/>
        </w:rPr>
        <w:t xml:space="preserve"> </w:t>
      </w:r>
      <w:r w:rsidRPr="00EF40F0">
        <w:rPr>
          <w:rFonts w:ascii="Verdana" w:hAnsi="Verdana"/>
          <w:b/>
          <w:sz w:val="20"/>
          <w:szCs w:val="20"/>
        </w:rPr>
        <w:t xml:space="preserve">infrastructure </w:t>
      </w:r>
      <w:r w:rsidRPr="0030087C">
        <w:rPr>
          <w:rFonts w:ascii="Verdana" w:hAnsi="Verdana"/>
          <w:b/>
          <w:bCs/>
          <w:sz w:val="20"/>
          <w:szCs w:val="20"/>
        </w:rPr>
        <w:t xml:space="preserve">and </w:t>
      </w:r>
      <w:r>
        <w:rPr>
          <w:rFonts w:ascii="Verdana" w:hAnsi="Verdana"/>
          <w:b/>
          <w:bCs/>
          <w:sz w:val="20"/>
          <w:szCs w:val="20"/>
        </w:rPr>
        <w:t xml:space="preserve">customized </w:t>
      </w:r>
      <w:r w:rsidRPr="0030087C">
        <w:rPr>
          <w:rFonts w:ascii="Verdana" w:hAnsi="Verdana"/>
          <w:b/>
          <w:bCs/>
          <w:sz w:val="20"/>
          <w:szCs w:val="20"/>
        </w:rPr>
        <w:t>applications</w:t>
      </w:r>
      <w:r>
        <w:rPr>
          <w:rFonts w:ascii="Verdana" w:hAnsi="Verdana"/>
          <w:sz w:val="20"/>
          <w:szCs w:val="20"/>
        </w:rPr>
        <w:t xml:space="preserve"> that enable innovative </w:t>
      </w:r>
      <w:proofErr w:type="spellStart"/>
      <w:r>
        <w:rPr>
          <w:rFonts w:ascii="Verdana" w:hAnsi="Verdana"/>
          <w:sz w:val="20"/>
          <w:szCs w:val="20"/>
        </w:rPr>
        <w:t>eResearch</w:t>
      </w:r>
      <w:proofErr w:type="spellEnd"/>
      <w:r w:rsidRPr="0030087C">
        <w:rPr>
          <w:rFonts w:ascii="Verdana" w:hAnsi="Verdana"/>
          <w:sz w:val="20"/>
          <w:szCs w:val="20"/>
        </w:rPr>
        <w:t xml:space="preserve"> scenarios. Scientists, librarians, and software developers can work with research data, create novel forms of publications, and establish new ways of scientific collaboration.</w:t>
      </w:r>
    </w:p>
    <w:p w:rsidR="006A118F" w:rsidRDefault="006A118F" w:rsidP="00976EC2">
      <w:pPr>
        <w:rPr>
          <w:rFonts w:ascii="Verdana" w:hAnsi="Verdana"/>
          <w:sz w:val="20"/>
          <w:szCs w:val="20"/>
        </w:rPr>
      </w:pPr>
    </w:p>
    <w:p w:rsidR="006A118F" w:rsidRPr="00B861E8" w:rsidRDefault="006A118F" w:rsidP="00B861E8">
      <w:pPr>
        <w:rPr>
          <w:rFonts w:ascii="Verdana" w:hAnsi="Verdana"/>
          <w:sz w:val="20"/>
          <w:szCs w:val="20"/>
        </w:rPr>
      </w:pPr>
      <w:proofErr w:type="gramStart"/>
      <w:r w:rsidRPr="00B861E8">
        <w:rPr>
          <w:rFonts w:ascii="Verdana" w:hAnsi="Verdana"/>
          <w:sz w:val="20"/>
          <w:szCs w:val="20"/>
        </w:rPr>
        <w:t>eSciDoc</w:t>
      </w:r>
      <w:proofErr w:type="gramEnd"/>
      <w:r w:rsidRPr="00B861E8">
        <w:rPr>
          <w:rFonts w:ascii="Verdana" w:hAnsi="Verdana"/>
          <w:sz w:val="20"/>
          <w:szCs w:val="20"/>
        </w:rPr>
        <w:t xml:space="preserve"> is intended to ensure open and persistent access to research results and materials of scientific institutions and research organizations like the Max Planck Society.</w:t>
      </w:r>
    </w:p>
    <w:p w:rsidR="006A118F" w:rsidRDefault="006A118F" w:rsidP="00976EC2">
      <w:pPr>
        <w:rPr>
          <w:rFonts w:ascii="Verdana" w:hAnsi="Verdana"/>
          <w:sz w:val="20"/>
          <w:szCs w:val="20"/>
        </w:rPr>
      </w:pPr>
    </w:p>
    <w:p w:rsidR="006A118F" w:rsidRDefault="006A118F" w:rsidP="00976EC2">
      <w:pPr>
        <w:rPr>
          <w:rFonts w:ascii="Verdana" w:hAnsi="Verdana"/>
          <w:sz w:val="20"/>
          <w:szCs w:val="20"/>
        </w:rPr>
      </w:pPr>
    </w:p>
    <w:p w:rsidR="006A118F" w:rsidRDefault="006A118F" w:rsidP="00976EC2">
      <w:pPr>
        <w:rPr>
          <w:rFonts w:ascii="Verdana" w:hAnsi="Verdana"/>
          <w:sz w:val="20"/>
          <w:szCs w:val="20"/>
        </w:rPr>
      </w:pPr>
    </w:p>
    <w:p w:rsidR="006A118F" w:rsidRPr="00095566" w:rsidRDefault="006A118F" w:rsidP="0020431B">
      <w:pPr>
        <w:rPr>
          <w:rFonts w:ascii="Verdana" w:hAnsi="Verdana"/>
          <w:sz w:val="20"/>
          <w:szCs w:val="20"/>
          <w:lang w:val="de-DE"/>
        </w:rPr>
      </w:pPr>
      <w:r w:rsidRPr="00095566">
        <w:rPr>
          <w:rFonts w:ascii="Verdana" w:hAnsi="Verdana"/>
          <w:sz w:val="20"/>
          <w:szCs w:val="20"/>
          <w:highlight w:val="cyan"/>
          <w:lang w:val="de-DE"/>
        </w:rPr>
        <w:t>BILD: WORD CLOUD zu Disziplinen</w:t>
      </w:r>
    </w:p>
    <w:p w:rsidR="006A118F" w:rsidRPr="009C2576" w:rsidRDefault="006A118F" w:rsidP="00976EC2">
      <w:pPr>
        <w:rPr>
          <w:rFonts w:ascii="Verdana" w:hAnsi="Verdana"/>
          <w:sz w:val="20"/>
          <w:szCs w:val="20"/>
          <w:lang w:val="de-DE"/>
        </w:rPr>
      </w:pPr>
    </w:p>
    <w:p w:rsidR="006A118F" w:rsidRPr="009C2576" w:rsidRDefault="006A118F" w:rsidP="00976EC2">
      <w:pPr>
        <w:rPr>
          <w:rFonts w:ascii="Verdana" w:hAnsi="Verdana"/>
          <w:sz w:val="20"/>
          <w:szCs w:val="20"/>
          <w:lang w:val="de-DE"/>
        </w:rPr>
      </w:pPr>
    </w:p>
    <w:p w:rsidR="006A118F" w:rsidRPr="009C2576" w:rsidRDefault="006A118F" w:rsidP="00976EC2">
      <w:pPr>
        <w:rPr>
          <w:rFonts w:ascii="Verdana" w:hAnsi="Verdana"/>
          <w:sz w:val="20"/>
          <w:szCs w:val="20"/>
          <w:lang w:val="de-DE"/>
        </w:rPr>
      </w:pPr>
    </w:p>
    <w:p w:rsidR="006A118F" w:rsidRPr="009C2576" w:rsidRDefault="006A118F" w:rsidP="00976EC2">
      <w:pPr>
        <w:rPr>
          <w:rFonts w:ascii="Verdana" w:hAnsi="Verdana"/>
          <w:sz w:val="20"/>
          <w:szCs w:val="20"/>
          <w:lang w:val="de-DE"/>
        </w:rPr>
      </w:pPr>
    </w:p>
    <w:p w:rsidR="006A118F" w:rsidRPr="0020431B" w:rsidRDefault="006A118F" w:rsidP="0020431B">
      <w:pPr>
        <w:jc w:val="both"/>
        <w:rPr>
          <w:rFonts w:ascii="Verdana" w:hAnsi="Verdana"/>
          <w:sz w:val="20"/>
          <w:szCs w:val="20"/>
          <w:lang w:val="de-DE"/>
        </w:rPr>
      </w:pPr>
      <w:r w:rsidRPr="0020431B">
        <w:rPr>
          <w:rFonts w:ascii="Verdana" w:hAnsi="Verdana"/>
          <w:sz w:val="20"/>
          <w:szCs w:val="20"/>
          <w:highlight w:val="cyan"/>
          <w:lang w:val="de-DE"/>
        </w:rPr>
        <w:t>Vorschlag - Aussage als Bildunterschrift:</w:t>
      </w:r>
      <w:r w:rsidRPr="0020431B">
        <w:rPr>
          <w:rFonts w:ascii="Verdana" w:hAnsi="Verdana"/>
          <w:sz w:val="20"/>
          <w:szCs w:val="20"/>
          <w:lang w:val="de-DE"/>
        </w:rPr>
        <w:t xml:space="preserve"> </w:t>
      </w:r>
      <w:proofErr w:type="spellStart"/>
      <w:r w:rsidRPr="0020431B">
        <w:rPr>
          <w:rFonts w:ascii="Verdana" w:hAnsi="Verdana"/>
          <w:sz w:val="20"/>
          <w:szCs w:val="20"/>
          <w:lang w:val="de-DE"/>
        </w:rPr>
        <w:t>Disciplines</w:t>
      </w:r>
      <w:proofErr w:type="spellEnd"/>
      <w:r w:rsidRPr="0020431B">
        <w:rPr>
          <w:rFonts w:ascii="Verdana" w:hAnsi="Verdana"/>
          <w:sz w:val="20"/>
          <w:szCs w:val="20"/>
          <w:lang w:val="de-DE"/>
        </w:rPr>
        <w:t xml:space="preserve"> </w:t>
      </w:r>
      <w:proofErr w:type="spellStart"/>
      <w:r w:rsidRPr="0020431B">
        <w:rPr>
          <w:rFonts w:ascii="Verdana" w:hAnsi="Verdana"/>
          <w:sz w:val="20"/>
          <w:szCs w:val="20"/>
          <w:lang w:val="de-DE"/>
        </w:rPr>
        <w:t>that</w:t>
      </w:r>
      <w:proofErr w:type="spellEnd"/>
      <w:r w:rsidRPr="0020431B">
        <w:rPr>
          <w:rFonts w:ascii="Verdana" w:hAnsi="Verdana"/>
          <w:sz w:val="20"/>
          <w:szCs w:val="20"/>
          <w:lang w:val="de-DE"/>
        </w:rPr>
        <w:t xml:space="preserve"> </w:t>
      </w:r>
      <w:proofErr w:type="spellStart"/>
      <w:r w:rsidRPr="0020431B">
        <w:rPr>
          <w:rFonts w:ascii="Verdana" w:hAnsi="Verdana"/>
          <w:sz w:val="20"/>
          <w:szCs w:val="20"/>
          <w:lang w:val="de-DE"/>
        </w:rPr>
        <w:t>already</w:t>
      </w:r>
      <w:proofErr w:type="spellEnd"/>
      <w:r w:rsidRPr="0020431B">
        <w:rPr>
          <w:rFonts w:ascii="Verdana" w:hAnsi="Verdana"/>
          <w:sz w:val="20"/>
          <w:szCs w:val="20"/>
          <w:lang w:val="de-DE"/>
        </w:rPr>
        <w:t xml:space="preserve"> </w:t>
      </w:r>
      <w:proofErr w:type="spellStart"/>
      <w:r w:rsidRPr="0020431B">
        <w:rPr>
          <w:rFonts w:ascii="Verdana" w:hAnsi="Verdana"/>
          <w:sz w:val="20"/>
          <w:szCs w:val="20"/>
          <w:lang w:val="de-DE"/>
        </w:rPr>
        <w:t>work</w:t>
      </w:r>
      <w:proofErr w:type="spellEnd"/>
      <w:r w:rsidRPr="0020431B">
        <w:rPr>
          <w:rFonts w:ascii="Verdana" w:hAnsi="Verdana"/>
          <w:sz w:val="20"/>
          <w:szCs w:val="20"/>
          <w:lang w:val="de-DE"/>
        </w:rPr>
        <w:t xml:space="preserve"> </w:t>
      </w:r>
      <w:proofErr w:type="spellStart"/>
      <w:r w:rsidRPr="0020431B">
        <w:rPr>
          <w:rFonts w:ascii="Verdana" w:hAnsi="Verdana"/>
          <w:sz w:val="20"/>
          <w:szCs w:val="20"/>
          <w:lang w:val="de-DE"/>
        </w:rPr>
        <w:t>with</w:t>
      </w:r>
      <w:proofErr w:type="spellEnd"/>
      <w:r w:rsidRPr="0020431B">
        <w:rPr>
          <w:rFonts w:ascii="Verdana" w:hAnsi="Verdana"/>
          <w:sz w:val="20"/>
          <w:szCs w:val="20"/>
          <w:lang w:val="de-DE"/>
        </w:rPr>
        <w:t xml:space="preserve"> eSciDoc</w:t>
      </w:r>
    </w:p>
    <w:p w:rsidR="006A118F" w:rsidRPr="0020431B" w:rsidRDefault="006A118F" w:rsidP="00DD194E">
      <w:pPr>
        <w:rPr>
          <w:rFonts w:ascii="Verdana" w:hAnsi="Verdana"/>
          <w:sz w:val="20"/>
          <w:szCs w:val="20"/>
          <w:lang w:val="de-DE"/>
        </w:rPr>
      </w:pPr>
    </w:p>
    <w:p w:rsidR="006A118F" w:rsidRPr="005829EF" w:rsidRDefault="006A118F" w:rsidP="0020431B">
      <w:pPr>
        <w:rPr>
          <w:rFonts w:ascii="Verdana" w:hAnsi="Verdana"/>
          <w:b/>
          <w:lang w:val="en-GB"/>
        </w:rPr>
      </w:pPr>
      <w:proofErr w:type="gramStart"/>
      <w:r w:rsidRPr="005829EF">
        <w:rPr>
          <w:rFonts w:ascii="Verdana" w:hAnsi="Verdana"/>
          <w:b/>
          <w:lang w:val="en-GB"/>
        </w:rPr>
        <w:t>eSciDoc</w:t>
      </w:r>
      <w:proofErr w:type="gramEnd"/>
      <w:r w:rsidRPr="005829EF">
        <w:rPr>
          <w:rFonts w:ascii="Verdana" w:hAnsi="Verdana"/>
          <w:b/>
          <w:lang w:val="en-GB"/>
        </w:rPr>
        <w:t xml:space="preserve"> is Open Source</w:t>
      </w:r>
    </w:p>
    <w:p w:rsidR="006A118F" w:rsidRDefault="006A118F" w:rsidP="00DD194E">
      <w:pPr>
        <w:rPr>
          <w:rFonts w:ascii="Verdana" w:hAnsi="Verdana"/>
          <w:sz w:val="20"/>
          <w:szCs w:val="20"/>
          <w:highlight w:val="cyan"/>
          <w:lang w:val="en-GB"/>
        </w:rPr>
      </w:pPr>
    </w:p>
    <w:p w:rsidR="006A118F" w:rsidRDefault="006A118F" w:rsidP="0020431B">
      <w:pPr>
        <w:jc w:val="both"/>
        <w:rPr>
          <w:rFonts w:ascii="Verdana" w:hAnsi="Verdana"/>
          <w:sz w:val="20"/>
          <w:szCs w:val="20"/>
          <w:lang w:val="en-GB"/>
        </w:rPr>
      </w:pPr>
      <w:r w:rsidRPr="00ED0DEE">
        <w:rPr>
          <w:rFonts w:ascii="Verdana" w:hAnsi="Verdana"/>
          <w:sz w:val="20"/>
          <w:szCs w:val="20"/>
        </w:rPr>
        <w:t>The eSciDoc software is licensed under the</w:t>
      </w:r>
      <w:r w:rsidRPr="00EF40F0">
        <w:rPr>
          <w:rFonts w:ascii="Verdana" w:hAnsi="Verdana"/>
          <w:b/>
          <w:sz w:val="20"/>
          <w:szCs w:val="20"/>
        </w:rPr>
        <w:t xml:space="preserve"> Common Development and Distribution License</w:t>
      </w:r>
      <w:r w:rsidRPr="00137E25">
        <w:rPr>
          <w:rFonts w:ascii="Verdana" w:hAnsi="Verdana"/>
          <w:sz w:val="20"/>
          <w:szCs w:val="20"/>
        </w:rPr>
        <w:t>, an OSI-approved open source license.</w:t>
      </w:r>
      <w:r>
        <w:rPr>
          <w:rFonts w:ascii="Verdana" w:hAnsi="Verdana"/>
          <w:sz w:val="20"/>
          <w:szCs w:val="20"/>
        </w:rPr>
        <w:t xml:space="preserve"> </w:t>
      </w:r>
      <w:r w:rsidRPr="00137E25">
        <w:rPr>
          <w:rFonts w:ascii="Verdana" w:hAnsi="Verdana"/>
          <w:sz w:val="20"/>
          <w:szCs w:val="20"/>
        </w:rPr>
        <w:t xml:space="preserve">Everyone is invited to download and evaluate the eSciDoc Infrastructure and </w:t>
      </w:r>
      <w:r>
        <w:rPr>
          <w:rFonts w:ascii="Verdana" w:hAnsi="Verdana"/>
          <w:sz w:val="20"/>
          <w:szCs w:val="20"/>
        </w:rPr>
        <w:t xml:space="preserve">the </w:t>
      </w:r>
      <w:r w:rsidRPr="00137E25">
        <w:rPr>
          <w:rFonts w:ascii="Verdana" w:hAnsi="Verdana"/>
          <w:sz w:val="20"/>
          <w:szCs w:val="20"/>
        </w:rPr>
        <w:t xml:space="preserve">eSciDoc Applications. </w:t>
      </w:r>
      <w:r w:rsidRPr="005829EF">
        <w:rPr>
          <w:rFonts w:ascii="Verdana" w:hAnsi="Verdana"/>
          <w:sz w:val="20"/>
          <w:szCs w:val="20"/>
          <w:lang w:val="en-GB"/>
        </w:rPr>
        <w:t>Re-us</w:t>
      </w:r>
      <w:r w:rsidR="006C133E">
        <w:rPr>
          <w:rFonts w:ascii="Verdana" w:hAnsi="Verdana"/>
          <w:sz w:val="20"/>
          <w:szCs w:val="20"/>
          <w:lang w:val="en-GB"/>
        </w:rPr>
        <w:t>ing</w:t>
      </w:r>
      <w:r w:rsidRPr="005829EF">
        <w:rPr>
          <w:rFonts w:ascii="Verdana" w:hAnsi="Verdana"/>
          <w:sz w:val="20"/>
          <w:szCs w:val="20"/>
          <w:lang w:val="en-GB"/>
        </w:rPr>
        <w:t xml:space="preserve"> the eSciDoc software </w:t>
      </w:r>
      <w:r w:rsidR="006C133E">
        <w:rPr>
          <w:rFonts w:ascii="Verdana" w:hAnsi="Verdana"/>
          <w:sz w:val="20"/>
          <w:szCs w:val="20"/>
          <w:lang w:val="en-GB"/>
        </w:rPr>
        <w:t>will streng</w:t>
      </w:r>
      <w:r w:rsidR="009D7711">
        <w:rPr>
          <w:rFonts w:ascii="Verdana" w:hAnsi="Verdana"/>
          <w:sz w:val="20"/>
          <w:szCs w:val="20"/>
          <w:lang w:val="en-GB"/>
        </w:rPr>
        <w:t>t</w:t>
      </w:r>
      <w:r w:rsidR="006C133E">
        <w:rPr>
          <w:rFonts w:ascii="Verdana" w:hAnsi="Verdana"/>
          <w:sz w:val="20"/>
          <w:szCs w:val="20"/>
          <w:lang w:val="en-GB"/>
        </w:rPr>
        <w:t>hen</w:t>
      </w:r>
      <w:r w:rsidR="006C133E" w:rsidRPr="005829EF">
        <w:rPr>
          <w:rFonts w:ascii="Verdana" w:hAnsi="Verdana"/>
          <w:sz w:val="20"/>
          <w:szCs w:val="20"/>
          <w:lang w:val="en-GB"/>
        </w:rPr>
        <w:t xml:space="preserve"> </w:t>
      </w:r>
      <w:r w:rsidRPr="005829EF">
        <w:rPr>
          <w:rFonts w:ascii="Verdana" w:hAnsi="Verdana"/>
          <w:sz w:val="20"/>
          <w:szCs w:val="20"/>
          <w:lang w:val="en-GB"/>
        </w:rPr>
        <w:t xml:space="preserve">the platform and help </w:t>
      </w:r>
      <w:r w:rsidRPr="00D55311">
        <w:rPr>
          <w:rFonts w:ascii="Verdana" w:hAnsi="Verdana"/>
          <w:sz w:val="20"/>
          <w:szCs w:val="20"/>
          <w:lang w:val="en-GB"/>
        </w:rPr>
        <w:t>to create</w:t>
      </w:r>
      <w:r>
        <w:rPr>
          <w:rFonts w:ascii="Verdana" w:hAnsi="Verdana"/>
          <w:sz w:val="20"/>
          <w:szCs w:val="20"/>
          <w:lang w:val="en-GB"/>
        </w:rPr>
        <w:t xml:space="preserve"> </w:t>
      </w:r>
      <w:r w:rsidRPr="005829EF">
        <w:rPr>
          <w:rFonts w:ascii="Verdana" w:hAnsi="Verdana"/>
          <w:sz w:val="20"/>
          <w:szCs w:val="20"/>
          <w:lang w:val="en-GB"/>
        </w:rPr>
        <w:t>synergies.</w:t>
      </w:r>
    </w:p>
    <w:p w:rsidR="009D7711" w:rsidRDefault="009D7711" w:rsidP="0020431B">
      <w:pPr>
        <w:jc w:val="both"/>
        <w:rPr>
          <w:rFonts w:ascii="Verdana" w:hAnsi="Verdana"/>
          <w:sz w:val="20"/>
          <w:szCs w:val="20"/>
          <w:lang w:val="en-GB"/>
        </w:rPr>
      </w:pPr>
    </w:p>
    <w:p w:rsidR="009D7711" w:rsidRPr="005829EF" w:rsidRDefault="009D7711" w:rsidP="0020431B">
      <w:pPr>
        <w:jc w:val="both"/>
        <w:rPr>
          <w:rFonts w:ascii="Verdana" w:hAnsi="Verdana"/>
          <w:sz w:val="20"/>
          <w:szCs w:val="20"/>
          <w:lang w:val="en-GB"/>
        </w:rPr>
      </w:pPr>
    </w:p>
    <w:p w:rsidR="006A118F" w:rsidRDefault="006A118F" w:rsidP="003E4861">
      <w:pPr>
        <w:jc w:val="both"/>
        <w:rPr>
          <w:rFonts w:ascii="Verdana" w:hAnsi="Verdana"/>
          <w:b/>
        </w:rPr>
      </w:pPr>
      <w:r w:rsidRPr="00491FB8">
        <w:rPr>
          <w:rFonts w:ascii="Verdana" w:hAnsi="Verdana"/>
          <w:b/>
          <w:sz w:val="20"/>
          <w:szCs w:val="20"/>
        </w:rPr>
        <w:br w:type="column"/>
      </w:r>
      <w:proofErr w:type="gramStart"/>
      <w:r w:rsidRPr="0030087C">
        <w:rPr>
          <w:rFonts w:ascii="Verdana" w:hAnsi="Verdana"/>
          <w:b/>
        </w:rPr>
        <w:lastRenderedPageBreak/>
        <w:t>eSciDoc</w:t>
      </w:r>
      <w:proofErr w:type="gramEnd"/>
      <w:r w:rsidRPr="0030087C">
        <w:rPr>
          <w:rFonts w:ascii="Verdana" w:hAnsi="Verdana"/>
          <w:b/>
        </w:rPr>
        <w:t xml:space="preserve"> Applications</w:t>
      </w:r>
    </w:p>
    <w:p w:rsidR="006A118F" w:rsidRDefault="006A118F" w:rsidP="003E4861">
      <w:pPr>
        <w:jc w:val="both"/>
        <w:rPr>
          <w:rFonts w:ascii="Verdana" w:eastAsia="MS Mincho" w:hAnsi="Verdana"/>
          <w:sz w:val="20"/>
          <w:szCs w:val="20"/>
        </w:rPr>
      </w:pPr>
    </w:p>
    <w:p w:rsidR="006A118F" w:rsidRPr="009D7711" w:rsidRDefault="006A118F" w:rsidP="008C5C44">
      <w:pPr>
        <w:jc w:val="both"/>
        <w:rPr>
          <w:rFonts w:ascii="Verdana" w:hAnsi="Verdana"/>
          <w:sz w:val="20"/>
          <w:szCs w:val="20"/>
        </w:rPr>
      </w:pPr>
      <w:proofErr w:type="gramStart"/>
      <w:r w:rsidRPr="0030087C">
        <w:rPr>
          <w:rFonts w:ascii="Verdana" w:hAnsi="Verdana"/>
          <w:sz w:val="20"/>
          <w:szCs w:val="20"/>
        </w:rPr>
        <w:t>eSciDoc</w:t>
      </w:r>
      <w:proofErr w:type="gramEnd"/>
      <w:r w:rsidRPr="0030087C">
        <w:rPr>
          <w:rFonts w:ascii="Verdana" w:hAnsi="Verdana"/>
          <w:sz w:val="20"/>
          <w:szCs w:val="20"/>
        </w:rPr>
        <w:t xml:space="preserve"> Applications address </w:t>
      </w:r>
      <w:r w:rsidRPr="0030087C">
        <w:rPr>
          <w:rFonts w:ascii="Verdana" w:hAnsi="Verdana"/>
          <w:b/>
          <w:sz w:val="20"/>
          <w:szCs w:val="20"/>
        </w:rPr>
        <w:t xml:space="preserve">specific </w:t>
      </w:r>
      <w:proofErr w:type="spellStart"/>
      <w:r w:rsidRPr="0030087C">
        <w:rPr>
          <w:rFonts w:ascii="Verdana" w:hAnsi="Verdana"/>
          <w:b/>
          <w:sz w:val="20"/>
          <w:szCs w:val="20"/>
        </w:rPr>
        <w:t>eResearch</w:t>
      </w:r>
      <w:proofErr w:type="spellEnd"/>
      <w:r w:rsidRPr="0030087C">
        <w:rPr>
          <w:rFonts w:ascii="Verdana" w:hAnsi="Verdana"/>
          <w:b/>
          <w:sz w:val="20"/>
          <w:szCs w:val="20"/>
        </w:rPr>
        <w:t xml:space="preserve"> scenarios</w:t>
      </w:r>
      <w:r w:rsidRPr="0030087C">
        <w:rPr>
          <w:rFonts w:ascii="Verdana" w:hAnsi="Verdana"/>
          <w:sz w:val="20"/>
          <w:szCs w:val="20"/>
        </w:rPr>
        <w:t xml:space="preserve"> based on </w:t>
      </w:r>
      <w:r w:rsidR="00F7785E">
        <w:rPr>
          <w:rFonts w:ascii="Verdana" w:hAnsi="Verdana"/>
          <w:sz w:val="20"/>
          <w:szCs w:val="20"/>
        </w:rPr>
        <w:t xml:space="preserve">the </w:t>
      </w:r>
      <w:r w:rsidRPr="0030087C">
        <w:rPr>
          <w:rFonts w:ascii="Verdana" w:hAnsi="Verdana"/>
          <w:sz w:val="20"/>
          <w:szCs w:val="20"/>
        </w:rPr>
        <w:t xml:space="preserve">requirements of individual research communities. </w:t>
      </w:r>
      <w:r w:rsidRPr="009D7711">
        <w:rPr>
          <w:rFonts w:ascii="Verdana" w:hAnsi="Verdana"/>
          <w:sz w:val="20"/>
          <w:szCs w:val="20"/>
        </w:rPr>
        <w:t>The results are innovative tools for scientific collaboration and data management.</w:t>
      </w:r>
    </w:p>
    <w:p w:rsidR="006A118F" w:rsidRPr="00864B4B" w:rsidRDefault="006A118F" w:rsidP="00E65A39">
      <w:pPr>
        <w:jc w:val="both"/>
        <w:rPr>
          <w:rFonts w:ascii="Verdana" w:eastAsia="MS Mincho" w:hAnsi="Verdana"/>
          <w:sz w:val="20"/>
          <w:szCs w:val="20"/>
        </w:rPr>
      </w:pPr>
    </w:p>
    <w:p w:rsidR="006A118F" w:rsidRPr="006C12B2" w:rsidRDefault="006A118F" w:rsidP="000A7173">
      <w:pPr>
        <w:pBdr>
          <w:bottom w:val="single" w:sz="4" w:space="1" w:color="auto"/>
        </w:pBdr>
        <w:spacing w:after="120"/>
        <w:jc w:val="both"/>
        <w:rPr>
          <w:rFonts w:ascii="Verdana" w:hAnsi="Verdana"/>
          <w:b/>
          <w:sz w:val="20"/>
          <w:szCs w:val="20"/>
        </w:rPr>
      </w:pPr>
      <w:proofErr w:type="spellStart"/>
      <w:proofErr w:type="gramStart"/>
      <w:r w:rsidRPr="006C12B2">
        <w:rPr>
          <w:rFonts w:ascii="Verdana" w:hAnsi="Verdana"/>
          <w:b/>
          <w:sz w:val="20"/>
          <w:szCs w:val="20"/>
        </w:rPr>
        <w:t>eResearch</w:t>
      </w:r>
      <w:proofErr w:type="spellEnd"/>
      <w:proofErr w:type="gramEnd"/>
      <w:r w:rsidRPr="006C12B2">
        <w:rPr>
          <w:rFonts w:ascii="Verdana" w:hAnsi="Verdana"/>
          <w:b/>
          <w:sz w:val="20"/>
          <w:szCs w:val="20"/>
        </w:rPr>
        <w:t xml:space="preserve"> Environments</w:t>
      </w:r>
    </w:p>
    <w:p w:rsidR="006A118F" w:rsidRDefault="00A46252" w:rsidP="00C71998">
      <w:pPr>
        <w:jc w:val="center"/>
        <w:rPr>
          <w:rFonts w:ascii="Verdana" w:eastAsia="MS Mincho" w:hAnsi="Verdana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1645920" cy="1371600"/>
            <wp:effectExtent l="1905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833" b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8F" w:rsidRPr="00396DA5" w:rsidRDefault="006A118F" w:rsidP="00E37912">
      <w:pPr>
        <w:spacing w:after="240"/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b/>
          <w:sz w:val="20"/>
          <w:szCs w:val="20"/>
        </w:rPr>
        <w:t>Virtueller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</w:rPr>
        <w:t>Raum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</w:rPr>
        <w:t>Reichsrecht</w:t>
      </w:r>
      <w:proofErr w:type="spellEnd"/>
      <w:r>
        <w:rPr>
          <w:rFonts w:ascii="Verdana" w:hAnsi="Verdana"/>
          <w:b/>
          <w:sz w:val="20"/>
          <w:szCs w:val="20"/>
        </w:rPr>
        <w:t xml:space="preserve"> (</w:t>
      </w:r>
      <w:proofErr w:type="spellStart"/>
      <w:r w:rsidRPr="00396DA5">
        <w:rPr>
          <w:rFonts w:ascii="Verdana" w:hAnsi="Verdana"/>
          <w:b/>
          <w:sz w:val="20"/>
          <w:szCs w:val="20"/>
        </w:rPr>
        <w:t>ViRR</w:t>
      </w:r>
      <w:proofErr w:type="spellEnd"/>
      <w:r>
        <w:rPr>
          <w:rFonts w:ascii="Verdana" w:hAnsi="Verdana"/>
          <w:b/>
          <w:sz w:val="20"/>
          <w:szCs w:val="20"/>
        </w:rPr>
        <w:t>)</w:t>
      </w:r>
      <w:r w:rsidRPr="00396DA5">
        <w:rPr>
          <w:rFonts w:ascii="Verdana" w:hAnsi="Verdana"/>
          <w:b/>
          <w:sz w:val="20"/>
          <w:szCs w:val="20"/>
        </w:rPr>
        <w:t xml:space="preserve">: </w:t>
      </w:r>
      <w:r w:rsidRPr="00396DA5">
        <w:rPr>
          <w:rFonts w:ascii="Verdana" w:hAnsi="Verdana"/>
          <w:sz w:val="20"/>
          <w:szCs w:val="20"/>
        </w:rPr>
        <w:t>Digital collection and cooperative working environment for legal text corpora</w:t>
      </w:r>
    </w:p>
    <w:p w:rsidR="006A118F" w:rsidRPr="00E65A39" w:rsidRDefault="00A46252" w:rsidP="00C71998">
      <w:pPr>
        <w:jc w:val="center"/>
        <w:rPr>
          <w:rFonts w:ascii="Verdana" w:eastAsia="MS Mincho" w:hAnsi="Verdana"/>
          <w:sz w:val="20"/>
          <w:szCs w:val="20"/>
        </w:rPr>
      </w:pPr>
      <w:r>
        <w:rPr>
          <w:rFonts w:ascii="Verdana" w:eastAsia="MS Mincho" w:hAnsi="Verdana"/>
          <w:noProof/>
          <w:sz w:val="20"/>
          <w:szCs w:val="20"/>
          <w:lang w:val="de-DE" w:eastAsia="de-DE"/>
        </w:rPr>
        <w:drawing>
          <wp:inline distT="0" distB="0" distL="0" distR="0">
            <wp:extent cx="2788920" cy="1188720"/>
            <wp:effectExtent l="1905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8F" w:rsidRPr="009D7711" w:rsidRDefault="006A118F" w:rsidP="00D55311">
      <w:pPr>
        <w:pStyle w:val="Listenabsatz"/>
        <w:spacing w:after="120"/>
        <w:ind w:left="0"/>
        <w:jc w:val="both"/>
        <w:rPr>
          <w:rFonts w:ascii="Verdana" w:hAnsi="Verdana"/>
          <w:sz w:val="20"/>
          <w:szCs w:val="20"/>
        </w:rPr>
      </w:pPr>
      <w:r w:rsidRPr="009D7711">
        <w:rPr>
          <w:rFonts w:ascii="Verdana" w:hAnsi="Verdana"/>
          <w:b/>
          <w:sz w:val="20"/>
          <w:szCs w:val="20"/>
        </w:rPr>
        <w:t xml:space="preserve">BW </w:t>
      </w:r>
      <w:proofErr w:type="spellStart"/>
      <w:proofErr w:type="gramStart"/>
      <w:r w:rsidRPr="009D7711">
        <w:rPr>
          <w:rFonts w:ascii="Verdana" w:hAnsi="Verdana"/>
          <w:b/>
          <w:sz w:val="20"/>
          <w:szCs w:val="20"/>
        </w:rPr>
        <w:t>eSci</w:t>
      </w:r>
      <w:proofErr w:type="spellEnd"/>
      <w:r w:rsidRPr="009D7711">
        <w:rPr>
          <w:rFonts w:ascii="Verdana" w:hAnsi="Verdana"/>
          <w:b/>
          <w:sz w:val="20"/>
          <w:szCs w:val="20"/>
        </w:rPr>
        <w:t>(</w:t>
      </w:r>
      <w:proofErr w:type="gramEnd"/>
      <w:r w:rsidRPr="009D7711">
        <w:rPr>
          <w:rFonts w:ascii="Verdana" w:hAnsi="Verdana"/>
          <w:b/>
          <w:sz w:val="20"/>
          <w:szCs w:val="20"/>
        </w:rPr>
        <w:t xml:space="preserve">T): </w:t>
      </w:r>
      <w:r w:rsidR="00CE26E7" w:rsidRPr="009D7711">
        <w:rPr>
          <w:rFonts w:ascii="Verdana" w:hAnsi="Verdana"/>
          <w:sz w:val="20"/>
          <w:szCs w:val="20"/>
        </w:rPr>
        <w:t>Collaborative</w:t>
      </w:r>
      <w:r w:rsidR="00CE26E7" w:rsidRPr="009D771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CE26E7" w:rsidRPr="009D7711">
        <w:rPr>
          <w:rFonts w:ascii="Verdana" w:hAnsi="Verdana"/>
          <w:sz w:val="20"/>
          <w:szCs w:val="20"/>
        </w:rPr>
        <w:t>eScience</w:t>
      </w:r>
      <w:proofErr w:type="spellEnd"/>
      <w:r w:rsidRPr="009D7711">
        <w:rPr>
          <w:rFonts w:ascii="Verdana" w:hAnsi="Verdana"/>
          <w:sz w:val="20"/>
          <w:szCs w:val="20"/>
        </w:rPr>
        <w:t xml:space="preserve"> environment </w:t>
      </w:r>
      <w:r w:rsidR="00997839" w:rsidRPr="009D7711">
        <w:rPr>
          <w:rFonts w:ascii="Verdana" w:hAnsi="Verdana"/>
          <w:sz w:val="20"/>
          <w:szCs w:val="20"/>
        </w:rPr>
        <w:t>with</w:t>
      </w:r>
      <w:r w:rsidRPr="009D7711">
        <w:rPr>
          <w:rFonts w:ascii="Verdana" w:hAnsi="Verdana"/>
          <w:sz w:val="20"/>
          <w:szCs w:val="20"/>
        </w:rPr>
        <w:t xml:space="preserve"> </w:t>
      </w:r>
      <w:r w:rsidR="00CE26E7" w:rsidRPr="009D7711">
        <w:rPr>
          <w:rFonts w:ascii="Verdana" w:hAnsi="Verdana"/>
          <w:sz w:val="20"/>
          <w:szCs w:val="20"/>
        </w:rPr>
        <w:t xml:space="preserve">contextualized data management </w:t>
      </w:r>
      <w:r w:rsidR="00493D64" w:rsidRPr="009D7711">
        <w:rPr>
          <w:rFonts w:ascii="Verdana" w:hAnsi="Verdana"/>
          <w:sz w:val="20"/>
          <w:szCs w:val="20"/>
        </w:rPr>
        <w:t>and</w:t>
      </w:r>
      <w:r w:rsidR="00997839" w:rsidRPr="009D7711">
        <w:rPr>
          <w:rFonts w:ascii="Verdana" w:hAnsi="Verdana"/>
          <w:sz w:val="20"/>
          <w:szCs w:val="20"/>
        </w:rPr>
        <w:t xml:space="preserve"> customized tools</w:t>
      </w:r>
    </w:p>
    <w:p w:rsidR="00085560" w:rsidRDefault="00085560" w:rsidP="00D55311">
      <w:pPr>
        <w:pStyle w:val="Listenabsatz"/>
        <w:spacing w:after="120"/>
        <w:ind w:left="0"/>
        <w:jc w:val="both"/>
        <w:rPr>
          <w:rFonts w:ascii="Verdana" w:hAnsi="Verdana"/>
          <w:sz w:val="20"/>
          <w:szCs w:val="20"/>
        </w:rPr>
      </w:pPr>
    </w:p>
    <w:p w:rsidR="00085560" w:rsidRPr="006C12B2" w:rsidRDefault="00085560" w:rsidP="00085560">
      <w:pPr>
        <w:pBdr>
          <w:bottom w:val="single" w:sz="4" w:space="1" w:color="auto"/>
        </w:pBdr>
        <w:spacing w:after="120"/>
        <w:jc w:val="both"/>
        <w:rPr>
          <w:rFonts w:ascii="Verdana" w:eastAsia="MS Mincho" w:hAnsi="Verdana"/>
          <w:b/>
          <w:sz w:val="20"/>
          <w:szCs w:val="20"/>
        </w:rPr>
      </w:pPr>
      <w:r w:rsidRPr="006C12B2">
        <w:rPr>
          <w:rFonts w:ascii="Verdana" w:eastAsia="MS Mincho" w:hAnsi="Verdana"/>
          <w:b/>
          <w:sz w:val="20"/>
          <w:szCs w:val="20"/>
        </w:rPr>
        <w:t>Publication Data Management</w:t>
      </w:r>
    </w:p>
    <w:p w:rsidR="00085560" w:rsidRDefault="00085560" w:rsidP="00085560">
      <w:pPr>
        <w:spacing w:after="60"/>
        <w:jc w:val="both"/>
        <w:rPr>
          <w:rFonts w:ascii="Verdana" w:eastAsia="MS Mincho" w:hAnsi="Verdana"/>
          <w:sz w:val="20"/>
          <w:szCs w:val="20"/>
        </w:rPr>
      </w:pPr>
      <w:r w:rsidRPr="007C2EC8">
        <w:rPr>
          <w:rFonts w:ascii="Verdana" w:eastAsia="MS Mincho" w:hAnsi="Verdana"/>
          <w:b/>
          <w:sz w:val="20"/>
          <w:szCs w:val="20"/>
        </w:rPr>
        <w:t xml:space="preserve">PubMan: </w:t>
      </w:r>
      <w:r w:rsidRPr="007C2EC8">
        <w:rPr>
          <w:rFonts w:ascii="Verdana" w:eastAsia="MS Mincho" w:hAnsi="Verdana"/>
          <w:sz w:val="20"/>
          <w:szCs w:val="20"/>
        </w:rPr>
        <w:t>An institutional repository for managing, disseminating, and re-using publications and supplementary material</w:t>
      </w:r>
      <w:r w:rsidR="009D7711">
        <w:rPr>
          <w:rFonts w:ascii="Verdana" w:eastAsia="MS Mincho" w:hAnsi="Verdana"/>
          <w:sz w:val="20"/>
          <w:szCs w:val="20"/>
        </w:rPr>
        <w:t>.</w:t>
      </w:r>
    </w:p>
    <w:p w:rsidR="00085560" w:rsidRDefault="00085560" w:rsidP="00085560">
      <w:pPr>
        <w:spacing w:after="60"/>
        <w:jc w:val="both"/>
        <w:rPr>
          <w:rFonts w:ascii="Verdana" w:eastAsia="MS Mincho" w:hAnsi="Verdana"/>
          <w:sz w:val="20"/>
          <w:szCs w:val="20"/>
        </w:rPr>
      </w:pPr>
    </w:p>
    <w:p w:rsidR="006A118F" w:rsidRPr="006C12B2" w:rsidRDefault="006A118F" w:rsidP="00C71998">
      <w:pPr>
        <w:pBdr>
          <w:bottom w:val="single" w:sz="4" w:space="1" w:color="auto"/>
        </w:pBdr>
        <w:spacing w:after="120"/>
        <w:jc w:val="both"/>
      </w:pPr>
      <w:r>
        <w:rPr>
          <w:szCs w:val="20"/>
        </w:rPr>
        <w:br w:type="column"/>
      </w:r>
      <w:r w:rsidRPr="00C71998">
        <w:rPr>
          <w:rFonts w:ascii="Verdana" w:hAnsi="Verdana"/>
          <w:b/>
          <w:sz w:val="20"/>
          <w:szCs w:val="20"/>
        </w:rPr>
        <w:lastRenderedPageBreak/>
        <w:t>Research Data Management</w:t>
      </w:r>
    </w:p>
    <w:p w:rsidR="006A118F" w:rsidRDefault="00A46252" w:rsidP="009C6B50">
      <w:pPr>
        <w:jc w:val="center"/>
        <w:rPr>
          <w:rFonts w:ascii="Verdana" w:hAnsi="Verdana"/>
          <w:sz w:val="18"/>
          <w:szCs w:val="17"/>
        </w:rPr>
      </w:pPr>
      <w:r>
        <w:rPr>
          <w:rFonts w:ascii="Verdana" w:hAnsi="Verdana"/>
          <w:noProof/>
          <w:sz w:val="18"/>
          <w:szCs w:val="17"/>
          <w:lang w:val="de-DE" w:eastAsia="de-DE"/>
        </w:rPr>
        <w:drawing>
          <wp:inline distT="0" distB="0" distL="0" distR="0">
            <wp:extent cx="2331720" cy="822960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013" t="5107" r="4156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8F" w:rsidRPr="009C6B50" w:rsidRDefault="006A118F" w:rsidP="00C54DDA">
      <w:pPr>
        <w:jc w:val="both"/>
        <w:rPr>
          <w:rFonts w:ascii="Verdana" w:hAnsi="Verdana"/>
          <w:sz w:val="8"/>
          <w:szCs w:val="8"/>
        </w:rPr>
      </w:pPr>
    </w:p>
    <w:p w:rsidR="006A118F" w:rsidRDefault="00A46252" w:rsidP="00C54DDA">
      <w:pPr>
        <w:jc w:val="both"/>
        <w:rPr>
          <w:rFonts w:ascii="Verdana" w:hAnsi="Verdana"/>
          <w:b/>
          <w:sz w:val="20"/>
          <w:szCs w:val="16"/>
          <w:u w:val="single"/>
        </w:rPr>
      </w:pPr>
      <w:r>
        <w:rPr>
          <w:rFonts w:ascii="Verdana" w:hAnsi="Verdana"/>
          <w:b/>
          <w:noProof/>
          <w:sz w:val="18"/>
          <w:szCs w:val="17"/>
          <w:lang w:val="de-DE" w:eastAsia="de-DE"/>
        </w:rPr>
        <w:drawing>
          <wp:inline distT="0" distB="0" distL="0" distR="0">
            <wp:extent cx="2758440" cy="426720"/>
            <wp:effectExtent l="19050" t="0" r="381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6666" r="2423" b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8F" w:rsidRDefault="006A118F" w:rsidP="00C54DDA">
      <w:pPr>
        <w:spacing w:after="60"/>
        <w:jc w:val="both"/>
        <w:rPr>
          <w:rFonts w:ascii="Verdana" w:hAnsi="Verdana"/>
          <w:sz w:val="20"/>
          <w:szCs w:val="20"/>
        </w:rPr>
      </w:pPr>
      <w:r w:rsidRPr="00396DA5">
        <w:rPr>
          <w:rFonts w:ascii="Verdana" w:hAnsi="Verdana"/>
          <w:b/>
          <w:sz w:val="20"/>
          <w:szCs w:val="20"/>
        </w:rPr>
        <w:t xml:space="preserve">Diamonds </w:t>
      </w:r>
      <w:r w:rsidRPr="00396DA5">
        <w:rPr>
          <w:rFonts w:ascii="Verdana" w:hAnsi="Verdana"/>
          <w:sz w:val="20"/>
          <w:szCs w:val="20"/>
        </w:rPr>
        <w:t>and</w:t>
      </w:r>
      <w:r w:rsidRPr="00396DA5">
        <w:rPr>
          <w:rFonts w:ascii="Verdana" w:hAnsi="Verdana"/>
          <w:b/>
          <w:sz w:val="20"/>
          <w:szCs w:val="20"/>
        </w:rPr>
        <w:t xml:space="preserve"> FACES</w:t>
      </w:r>
      <w:r w:rsidRPr="007666E6">
        <w:rPr>
          <w:rFonts w:ascii="Verdana" w:hAnsi="Verdana"/>
          <w:b/>
          <w:sz w:val="20"/>
          <w:szCs w:val="20"/>
        </w:rPr>
        <w:t>:</w:t>
      </w:r>
      <w:r w:rsidRPr="00396DA5">
        <w:rPr>
          <w:rFonts w:ascii="Verdana" w:hAnsi="Verdana"/>
          <w:sz w:val="20"/>
          <w:szCs w:val="20"/>
        </w:rPr>
        <w:t xml:space="preserve"> Two different digital collections of research data (image)</w:t>
      </w:r>
    </w:p>
    <w:p w:rsidR="006A118F" w:rsidRDefault="006A118F" w:rsidP="00C54DD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TEI Demonstrator: </w:t>
      </w:r>
      <w:r>
        <w:rPr>
          <w:rFonts w:ascii="Verdana" w:hAnsi="Verdana"/>
          <w:sz w:val="20"/>
          <w:szCs w:val="20"/>
        </w:rPr>
        <w:t>Collection</w:t>
      </w:r>
      <w:r w:rsidRPr="007666E6">
        <w:rPr>
          <w:rFonts w:ascii="Verdana" w:hAnsi="Verdana"/>
          <w:sz w:val="20"/>
          <w:szCs w:val="20"/>
        </w:rPr>
        <w:t xml:space="preserve"> of TEI (Text Encoding Initiative) documents</w:t>
      </w:r>
    </w:p>
    <w:p w:rsidR="006A118F" w:rsidRDefault="006A118F" w:rsidP="00C54DDA">
      <w:pPr>
        <w:jc w:val="both"/>
        <w:rPr>
          <w:rFonts w:ascii="Verdana" w:hAnsi="Verdana"/>
          <w:sz w:val="20"/>
          <w:szCs w:val="20"/>
        </w:rPr>
      </w:pPr>
    </w:p>
    <w:p w:rsidR="006A118F" w:rsidRDefault="006A118F" w:rsidP="00C54DDA">
      <w:pPr>
        <w:jc w:val="both"/>
        <w:rPr>
          <w:rFonts w:ascii="Verdana" w:hAnsi="Verdana"/>
          <w:sz w:val="20"/>
          <w:szCs w:val="20"/>
        </w:rPr>
      </w:pPr>
    </w:p>
    <w:p w:rsidR="006A118F" w:rsidRPr="0030087C" w:rsidRDefault="006A118F" w:rsidP="00C54DDA">
      <w:pPr>
        <w:rPr>
          <w:rFonts w:ascii="Verdana" w:hAnsi="Verdana"/>
          <w:b/>
        </w:rPr>
      </w:pPr>
      <w:proofErr w:type="gramStart"/>
      <w:r w:rsidRPr="0030087C">
        <w:rPr>
          <w:rFonts w:ascii="Verdana" w:hAnsi="Verdana"/>
          <w:b/>
        </w:rPr>
        <w:t>eSciDoc</w:t>
      </w:r>
      <w:proofErr w:type="gramEnd"/>
      <w:r w:rsidRPr="0030087C">
        <w:rPr>
          <w:rFonts w:ascii="Verdana" w:hAnsi="Verdana"/>
          <w:b/>
        </w:rPr>
        <w:t xml:space="preserve"> Infrastructure</w:t>
      </w:r>
    </w:p>
    <w:p w:rsidR="006A118F" w:rsidRPr="0030087C" w:rsidRDefault="006A118F" w:rsidP="00C54DDA">
      <w:pPr>
        <w:jc w:val="both"/>
        <w:rPr>
          <w:rFonts w:ascii="Verdana" w:eastAsia="MS Mincho" w:hAnsi="Verdana"/>
          <w:sz w:val="20"/>
          <w:szCs w:val="20"/>
        </w:rPr>
      </w:pPr>
    </w:p>
    <w:p w:rsidR="006A118F" w:rsidRPr="00BB47E6" w:rsidRDefault="006A118F" w:rsidP="00C54DDA">
      <w:pPr>
        <w:jc w:val="both"/>
        <w:rPr>
          <w:rFonts w:ascii="Verdana" w:eastAsia="MS Mincho" w:hAnsi="Verdana"/>
          <w:b/>
          <w:sz w:val="20"/>
          <w:szCs w:val="20"/>
        </w:rPr>
      </w:pPr>
      <w:r w:rsidRPr="0030087C">
        <w:rPr>
          <w:rFonts w:ascii="Verdana" w:eastAsia="MS Mincho" w:hAnsi="Verdana"/>
          <w:sz w:val="20"/>
          <w:szCs w:val="20"/>
        </w:rPr>
        <w:t xml:space="preserve">The eSciDoc Infrastructure </w:t>
      </w:r>
      <w:r w:rsidRPr="00D55311">
        <w:rPr>
          <w:rFonts w:ascii="Verdana" w:eastAsia="MS Mincho" w:hAnsi="Verdana"/>
          <w:sz w:val="20"/>
          <w:szCs w:val="20"/>
        </w:rPr>
        <w:t>offers</w:t>
      </w:r>
      <w:r w:rsidRPr="0030087C">
        <w:rPr>
          <w:rFonts w:ascii="Verdana" w:eastAsia="MS Mincho" w:hAnsi="Verdana"/>
          <w:sz w:val="20"/>
          <w:szCs w:val="20"/>
        </w:rPr>
        <w:t xml:space="preserve"> a </w:t>
      </w:r>
      <w:r w:rsidRPr="0030087C">
        <w:rPr>
          <w:rFonts w:ascii="Verdana" w:eastAsia="MS Mincho" w:hAnsi="Verdana"/>
          <w:b/>
          <w:sz w:val="20"/>
          <w:szCs w:val="20"/>
        </w:rPr>
        <w:t xml:space="preserve">scalable data management system </w:t>
      </w:r>
      <w:r>
        <w:rPr>
          <w:rFonts w:ascii="Verdana" w:eastAsia="MS Mincho" w:hAnsi="Verdana"/>
          <w:b/>
          <w:sz w:val="20"/>
          <w:szCs w:val="20"/>
        </w:rPr>
        <w:t>with</w:t>
      </w:r>
      <w:r w:rsidRPr="0030087C">
        <w:rPr>
          <w:rFonts w:ascii="Verdana" w:eastAsia="MS Mincho" w:hAnsi="Verdana"/>
          <w:b/>
          <w:sz w:val="20"/>
          <w:szCs w:val="20"/>
        </w:rPr>
        <w:t xml:space="preserve"> generali</w:t>
      </w:r>
      <w:r>
        <w:rPr>
          <w:rFonts w:ascii="Verdana" w:eastAsia="MS Mincho" w:hAnsi="Verdana"/>
          <w:b/>
          <w:sz w:val="20"/>
          <w:szCs w:val="20"/>
        </w:rPr>
        <w:t>z</w:t>
      </w:r>
      <w:r w:rsidRPr="0030087C">
        <w:rPr>
          <w:rFonts w:ascii="Verdana" w:eastAsia="MS Mincho" w:hAnsi="Verdana"/>
          <w:b/>
          <w:sz w:val="20"/>
          <w:szCs w:val="20"/>
        </w:rPr>
        <w:t>ed services</w:t>
      </w:r>
      <w:r w:rsidRPr="0030087C">
        <w:rPr>
          <w:rFonts w:ascii="Verdana" w:eastAsia="MS Mincho" w:hAnsi="Verdana"/>
          <w:sz w:val="20"/>
          <w:szCs w:val="20"/>
        </w:rPr>
        <w:t xml:space="preserve">. The </w:t>
      </w:r>
      <w:r>
        <w:rPr>
          <w:rFonts w:ascii="Verdana" w:eastAsia="MS Mincho" w:hAnsi="Verdana"/>
          <w:sz w:val="20"/>
          <w:szCs w:val="20"/>
        </w:rPr>
        <w:t>s</w:t>
      </w:r>
      <w:r w:rsidRPr="0030087C">
        <w:rPr>
          <w:rFonts w:ascii="Verdana" w:eastAsia="MS Mincho" w:hAnsi="Verdana"/>
          <w:sz w:val="20"/>
          <w:szCs w:val="20"/>
        </w:rPr>
        <w:t xml:space="preserve">ervice-oriented architecture </w:t>
      </w:r>
      <w:r w:rsidRPr="00CC1A3E">
        <w:rPr>
          <w:rFonts w:ascii="Verdana" w:eastAsia="MS Mincho" w:hAnsi="Verdana"/>
          <w:sz w:val="20"/>
          <w:szCs w:val="20"/>
        </w:rPr>
        <w:t>provides</w:t>
      </w:r>
      <w:r w:rsidRPr="0030087C">
        <w:rPr>
          <w:rFonts w:ascii="Verdana" w:eastAsia="MS Mincho" w:hAnsi="Verdana"/>
          <w:sz w:val="20"/>
          <w:szCs w:val="20"/>
        </w:rPr>
        <w:t xml:space="preserve"> maximum flexibility when building customi</w:t>
      </w:r>
      <w:r>
        <w:rPr>
          <w:rFonts w:ascii="Verdana" w:eastAsia="MS Mincho" w:hAnsi="Verdana"/>
          <w:sz w:val="20"/>
          <w:szCs w:val="20"/>
        </w:rPr>
        <w:t>z</w:t>
      </w:r>
      <w:r w:rsidRPr="0030087C">
        <w:rPr>
          <w:rFonts w:ascii="Verdana" w:eastAsia="MS Mincho" w:hAnsi="Verdana"/>
          <w:sz w:val="20"/>
          <w:szCs w:val="20"/>
        </w:rPr>
        <w:t>ed applications that may range from lightweight tools to complex applications:</w:t>
      </w:r>
      <w:r>
        <w:rPr>
          <w:rFonts w:ascii="Verdana" w:eastAsia="MS Mincho" w:hAnsi="Verdana"/>
          <w:sz w:val="20"/>
          <w:szCs w:val="20"/>
        </w:rPr>
        <w:t xml:space="preserve"> </w:t>
      </w:r>
      <w:r w:rsidRPr="00EF40F0">
        <w:rPr>
          <w:rFonts w:ascii="Verdana" w:eastAsia="MS Mincho" w:hAnsi="Verdana"/>
          <w:b/>
          <w:sz w:val="20"/>
          <w:szCs w:val="20"/>
        </w:rPr>
        <w:t>Just use the services you really need.</w:t>
      </w:r>
    </w:p>
    <w:p w:rsidR="006A118F" w:rsidRPr="0030087C" w:rsidRDefault="006A118F" w:rsidP="00C54DDA">
      <w:pPr>
        <w:jc w:val="both"/>
        <w:rPr>
          <w:rFonts w:ascii="Verdana" w:eastAsia="MS Mincho" w:hAnsi="Verdana"/>
          <w:sz w:val="20"/>
          <w:szCs w:val="20"/>
        </w:rPr>
      </w:pPr>
    </w:p>
    <w:p w:rsidR="006A118F" w:rsidRPr="0030087C" w:rsidRDefault="006A118F" w:rsidP="00C54DDA">
      <w:pPr>
        <w:spacing w:after="60"/>
        <w:jc w:val="both"/>
        <w:rPr>
          <w:rFonts w:ascii="Verdana" w:eastAsia="MS Mincho" w:hAnsi="Verdana"/>
          <w:sz w:val="20"/>
          <w:szCs w:val="20"/>
        </w:rPr>
      </w:pPr>
      <w:r w:rsidRPr="005563D4">
        <w:rPr>
          <w:rFonts w:ascii="Verdana" w:eastAsia="MS Mincho" w:hAnsi="Verdana"/>
          <w:sz w:val="20"/>
          <w:szCs w:val="20"/>
        </w:rPr>
        <w:t>The eSciDoc Infrastructure encapsulate</w:t>
      </w:r>
      <w:r>
        <w:rPr>
          <w:rFonts w:ascii="Verdana" w:eastAsia="MS Mincho" w:hAnsi="Verdana"/>
          <w:sz w:val="20"/>
          <w:szCs w:val="20"/>
        </w:rPr>
        <w:t>s</w:t>
      </w:r>
      <w:r w:rsidRPr="005563D4">
        <w:rPr>
          <w:rFonts w:ascii="Verdana" w:eastAsia="MS Mincho" w:hAnsi="Verdana"/>
          <w:sz w:val="20"/>
          <w:szCs w:val="20"/>
        </w:rPr>
        <w:t xml:space="preserve"> </w:t>
      </w:r>
      <w:r>
        <w:rPr>
          <w:rFonts w:ascii="Verdana" w:eastAsia="MS Mincho" w:hAnsi="Verdana"/>
          <w:sz w:val="20"/>
          <w:szCs w:val="20"/>
        </w:rPr>
        <w:t>the</w:t>
      </w:r>
      <w:r w:rsidRPr="005563D4">
        <w:rPr>
          <w:rFonts w:ascii="Verdana" w:eastAsia="MS Mincho" w:hAnsi="Verdana"/>
          <w:sz w:val="20"/>
          <w:szCs w:val="20"/>
        </w:rPr>
        <w:t xml:space="preserve"> </w:t>
      </w:r>
      <w:r w:rsidRPr="00A22F3E">
        <w:rPr>
          <w:rFonts w:ascii="Verdana" w:eastAsia="MS Mincho" w:hAnsi="Verdana"/>
          <w:sz w:val="20"/>
          <w:szCs w:val="20"/>
        </w:rPr>
        <w:t>repository Fedora</w:t>
      </w:r>
      <w:r w:rsidRPr="00B861E8">
        <w:rPr>
          <w:rFonts w:ascii="Verdana" w:eastAsia="MS Mincho" w:hAnsi="Verdana"/>
          <w:sz w:val="20"/>
          <w:szCs w:val="20"/>
        </w:rPr>
        <w:t xml:space="preserve"> Commons</w:t>
      </w:r>
      <w:r>
        <w:rPr>
          <w:rFonts w:ascii="Verdana" w:eastAsia="MS Mincho" w:hAnsi="Verdana"/>
          <w:sz w:val="20"/>
          <w:szCs w:val="20"/>
        </w:rPr>
        <w:t xml:space="preserve"> and </w:t>
      </w:r>
      <w:r w:rsidRPr="005563D4">
        <w:rPr>
          <w:rFonts w:ascii="Verdana" w:eastAsia="MS Mincho" w:hAnsi="Verdana"/>
          <w:sz w:val="20"/>
          <w:szCs w:val="20"/>
        </w:rPr>
        <w:t>implement</w:t>
      </w:r>
      <w:r>
        <w:rPr>
          <w:rFonts w:ascii="Verdana" w:eastAsia="MS Mincho" w:hAnsi="Verdana"/>
          <w:sz w:val="20"/>
          <w:szCs w:val="20"/>
        </w:rPr>
        <w:t>s</w:t>
      </w:r>
      <w:r w:rsidRPr="005563D4">
        <w:rPr>
          <w:rFonts w:ascii="Verdana" w:eastAsia="MS Mincho" w:hAnsi="Verdana"/>
          <w:sz w:val="20"/>
          <w:szCs w:val="20"/>
        </w:rPr>
        <w:t xml:space="preserve"> a broad range of commonly used </w:t>
      </w:r>
      <w:r w:rsidRPr="0030087C">
        <w:rPr>
          <w:rFonts w:ascii="Verdana" w:eastAsia="MS Mincho" w:hAnsi="Verdana"/>
          <w:sz w:val="20"/>
          <w:szCs w:val="20"/>
        </w:rPr>
        <w:t>data management</w:t>
      </w:r>
      <w:r>
        <w:rPr>
          <w:rFonts w:ascii="Verdana" w:eastAsia="MS Mincho" w:hAnsi="Verdana"/>
          <w:sz w:val="20"/>
          <w:szCs w:val="20"/>
        </w:rPr>
        <w:t xml:space="preserve"> services like</w:t>
      </w:r>
    </w:p>
    <w:p w:rsidR="006A118F" w:rsidRPr="007666E6" w:rsidRDefault="006A118F" w:rsidP="00C54DDA">
      <w:pPr>
        <w:numPr>
          <w:ilvl w:val="0"/>
          <w:numId w:val="7"/>
        </w:numPr>
        <w:spacing w:after="60"/>
        <w:ind w:left="284" w:hanging="284"/>
        <w:jc w:val="both"/>
        <w:rPr>
          <w:rFonts w:ascii="Verdana" w:eastAsia="MS Mincho" w:hAnsi="Verdana"/>
          <w:sz w:val="20"/>
          <w:szCs w:val="20"/>
        </w:rPr>
      </w:pPr>
      <w:r w:rsidRPr="007666E6">
        <w:rPr>
          <w:rFonts w:ascii="Verdana" w:eastAsia="MS Mincho" w:hAnsi="Verdana"/>
          <w:sz w:val="20"/>
          <w:szCs w:val="20"/>
        </w:rPr>
        <w:t>Storage, update and versioning of any kind of resources</w:t>
      </w:r>
    </w:p>
    <w:p w:rsidR="006A118F" w:rsidRPr="007666E6" w:rsidRDefault="006A118F" w:rsidP="00C54DDA">
      <w:pPr>
        <w:numPr>
          <w:ilvl w:val="0"/>
          <w:numId w:val="7"/>
        </w:numPr>
        <w:spacing w:after="60"/>
        <w:ind w:left="284" w:hanging="284"/>
        <w:jc w:val="both"/>
        <w:rPr>
          <w:rFonts w:ascii="Verdana" w:hAnsi="Verdana"/>
          <w:sz w:val="20"/>
          <w:szCs w:val="20"/>
        </w:rPr>
      </w:pPr>
      <w:r w:rsidRPr="007666E6">
        <w:rPr>
          <w:rFonts w:ascii="Verdana" w:eastAsia="MS Mincho" w:hAnsi="Verdana"/>
          <w:sz w:val="20"/>
          <w:szCs w:val="20"/>
        </w:rPr>
        <w:t>Support of different objects, meta data profiles</w:t>
      </w:r>
      <w:r w:rsidRPr="007666E6">
        <w:rPr>
          <w:rFonts w:ascii="Verdana" w:hAnsi="Verdana"/>
          <w:sz w:val="20"/>
          <w:szCs w:val="20"/>
        </w:rPr>
        <w:t>, aggregations and content models</w:t>
      </w:r>
    </w:p>
    <w:p w:rsidR="006A118F" w:rsidRPr="007666E6" w:rsidRDefault="006A118F" w:rsidP="00C54DDA">
      <w:pPr>
        <w:numPr>
          <w:ilvl w:val="0"/>
          <w:numId w:val="7"/>
        </w:numPr>
        <w:spacing w:after="60"/>
        <w:ind w:left="284" w:hanging="284"/>
        <w:rPr>
          <w:rFonts w:ascii="Verdana" w:hAnsi="Verdana"/>
          <w:sz w:val="20"/>
          <w:szCs w:val="20"/>
        </w:rPr>
      </w:pPr>
      <w:r w:rsidRPr="007666E6">
        <w:rPr>
          <w:rFonts w:ascii="Verdana" w:hAnsi="Verdana"/>
          <w:sz w:val="20"/>
          <w:szCs w:val="20"/>
        </w:rPr>
        <w:t>Long-term preservation aspects, including meta data generation (PREMIS)</w:t>
      </w:r>
    </w:p>
    <w:p w:rsidR="006A118F" w:rsidRPr="009C6B50" w:rsidRDefault="006A118F" w:rsidP="009C6B50">
      <w:pPr>
        <w:numPr>
          <w:ilvl w:val="0"/>
          <w:numId w:val="7"/>
        </w:numPr>
        <w:spacing w:after="60"/>
        <w:ind w:left="284" w:hanging="284"/>
        <w:rPr>
          <w:rFonts w:ascii="Verdana" w:hAnsi="Verdana"/>
          <w:sz w:val="20"/>
          <w:szCs w:val="20"/>
        </w:rPr>
      </w:pPr>
      <w:r w:rsidRPr="009C6B50">
        <w:rPr>
          <w:rFonts w:ascii="Verdana" w:hAnsi="Verdana"/>
          <w:sz w:val="20"/>
          <w:szCs w:val="20"/>
        </w:rPr>
        <w:t xml:space="preserve">Security </w:t>
      </w:r>
      <w:r w:rsidR="007E58D2">
        <w:rPr>
          <w:rFonts w:ascii="Verdana" w:hAnsi="Verdana"/>
          <w:sz w:val="20"/>
          <w:szCs w:val="20"/>
        </w:rPr>
        <w:t>through</w:t>
      </w:r>
      <w:r w:rsidR="007E58D2" w:rsidRPr="009C6B50">
        <w:rPr>
          <w:rFonts w:ascii="Verdana" w:hAnsi="Verdana"/>
          <w:sz w:val="20"/>
          <w:szCs w:val="20"/>
        </w:rPr>
        <w:t xml:space="preserve"> </w:t>
      </w:r>
      <w:r w:rsidRPr="009C6B50">
        <w:rPr>
          <w:rFonts w:ascii="Verdana" w:hAnsi="Verdana"/>
          <w:sz w:val="20"/>
          <w:szCs w:val="20"/>
        </w:rPr>
        <w:t>distributed user authentication and authorization (Shibboleth)</w:t>
      </w:r>
    </w:p>
    <w:sectPr w:rsidR="006A118F" w:rsidRPr="009C6B50" w:rsidSect="00F94190">
      <w:footnotePr>
        <w:pos w:val="beneathText"/>
      </w:footnotePr>
      <w:pgSz w:w="16837" w:h="11905" w:orient="landscape"/>
      <w:pgMar w:top="851" w:right="818" w:bottom="539" w:left="540" w:header="720" w:footer="720" w:gutter="0"/>
      <w:cols w:num="3" w:sep="1" w:space="99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6.75pt;height:9pt" o:bullet="t" filled="t">
        <v:fill color2="black"/>
        <v:imagedata r:id="rId1" o:title=""/>
      </v:shape>
    </w:pict>
  </w:numPicBullet>
  <w:numPicBullet w:numPicBulletId="1">
    <w:pict>
      <v:shape id="_x0000_i1036" type="#_x0000_t75" style="width:9pt;height:8.25pt" o:bullet="t" filled="t">
        <v:fill color2="black"/>
        <v:imagedata r:id="rId2" o:title=""/>
      </v:shape>
    </w:pict>
  </w:numPicBullet>
  <w:numPicBullet w:numPicBulletId="2">
    <w:pict>
      <v:shape id="_x0000_i1037" type="#_x0000_t75" style="width:9pt;height:9pt" o:bullet="t" filled="t">
        <v:fill color2="black"/>
        <v:imagedata r:id="rId3" o:title=""/>
      </v:shape>
    </w:pict>
  </w:numPicBullet>
  <w:numPicBullet w:numPicBulletId="3">
    <w:pict>
      <v:shape id="_x0000_i1038" type="#_x0000_t75" style="width:12pt;height:11.25pt" o:bullet="t" filled="t">
        <v:fill color2="black"/>
        <v:imagedata r:id="rId4" o:title=""/>
      </v:shape>
    </w:pict>
  </w:numPicBullet>
  <w:numPicBullet w:numPicBulletId="4">
    <w:pict>
      <v:shape id="_x0000_i1039" type="#_x0000_t75" style="width:12.75pt;height:12pt" o:bullet="t" filled="t">
        <v:fill color2="black"/>
        <v:imagedata r:id="rId5" o:title=""/>
      </v:shape>
    </w:pict>
  </w:numPicBullet>
  <w:numPicBullet w:numPicBulletId="5">
    <w:pict>
      <v:shape id="_x0000_i1040" type="#_x0000_t75" style="width:9pt;height:9pt" o:bullet="t" filled="t">
        <v:fill color2="black"/>
        <v:imagedata r:id="rId6" o:title=""/>
      </v:shape>
    </w:pict>
  </w:numPicBullet>
  <w:numPicBullet w:numPicBulletId="6">
    <w:pict>
      <v:shape id="_x0000_i1041" type="#_x0000_t75" style="width:11.25pt;height:11.25pt" o:bullet="t" filled="t">
        <v:fill color2="black"/>
        <v:imagedata r:id="rId7" o:title=""/>
      </v:shape>
    </w:pict>
  </w:numPicBullet>
  <w:numPicBullet w:numPicBulletId="7">
    <w:pict>
      <v:shape id="_x0000_i1042" type="#_x0000_t75" style="width:9pt;height:9pt" o:bullet="t" filled="t">
        <v:fill color2="black"/>
        <v:imagedata r:id="rId8" o:title=""/>
      </v:shape>
    </w:pict>
  </w:numPicBullet>
  <w:numPicBullet w:numPicBulletId="8">
    <w:pict>
      <v:shape id="_x0000_i1043" type="#_x0000_t75" style="width:3in;height:3in" o:bullet="t" filled="t">
        <v:fill color2="black"/>
        <v:imagedata r:id="rId9" o:title=""/>
      </v:shape>
    </w:pict>
  </w:numPicBullet>
  <w:abstractNum w:abstractNumId="0">
    <w:nsid w:val="00000001"/>
    <w:multiLevelType w:val="singleLevel"/>
    <w:tmpl w:val="00000001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960"/>
        </w:tabs>
        <w:ind w:left="396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StarSymbol" w:eastAsia="StarSymbol"/>
        <w:sz w:val="18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5">
    <w:nsid w:val="247B3CCA"/>
    <w:multiLevelType w:val="hybridMultilevel"/>
    <w:tmpl w:val="9880EA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87ABE"/>
    <w:multiLevelType w:val="hybridMultilevel"/>
    <w:tmpl w:val="5A2016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686197"/>
    <w:multiLevelType w:val="hybridMultilevel"/>
    <w:tmpl w:val="D02CAD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F0504"/>
    <w:multiLevelType w:val="hybridMultilevel"/>
    <w:tmpl w:val="3F9223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FE7C47"/>
    <w:multiLevelType w:val="hybridMultilevel"/>
    <w:tmpl w:val="FD6EEF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33036E"/>
    <w:multiLevelType w:val="hybridMultilevel"/>
    <w:tmpl w:val="647A32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855540"/>
    <w:multiLevelType w:val="hybridMultilevel"/>
    <w:tmpl w:val="8DD6C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FE6521"/>
    <w:multiLevelType w:val="hybridMultilevel"/>
    <w:tmpl w:val="CF4630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5"/>
  </w:num>
  <w:num w:numId="9">
    <w:abstractNumId w:val="7"/>
  </w:num>
  <w:num w:numId="10">
    <w:abstractNumId w:val="10"/>
  </w:num>
  <w:num w:numId="11">
    <w:abstractNumId w:val="12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/>
  <w:rsids>
    <w:rsidRoot w:val="001345B8"/>
    <w:rsid w:val="000039D8"/>
    <w:rsid w:val="000141BC"/>
    <w:rsid w:val="00032158"/>
    <w:rsid w:val="00034E8A"/>
    <w:rsid w:val="00047F7A"/>
    <w:rsid w:val="00052916"/>
    <w:rsid w:val="000547CD"/>
    <w:rsid w:val="0005587D"/>
    <w:rsid w:val="00062FAF"/>
    <w:rsid w:val="00063A73"/>
    <w:rsid w:val="00072BF2"/>
    <w:rsid w:val="00073C13"/>
    <w:rsid w:val="000740AA"/>
    <w:rsid w:val="00076E4B"/>
    <w:rsid w:val="00085560"/>
    <w:rsid w:val="00091EB7"/>
    <w:rsid w:val="00095566"/>
    <w:rsid w:val="00095EE1"/>
    <w:rsid w:val="0009690E"/>
    <w:rsid w:val="000A267C"/>
    <w:rsid w:val="000A7173"/>
    <w:rsid w:val="000B1282"/>
    <w:rsid w:val="000C11EC"/>
    <w:rsid w:val="000C5638"/>
    <w:rsid w:val="000C7A05"/>
    <w:rsid w:val="000D6B90"/>
    <w:rsid w:val="000E02CA"/>
    <w:rsid w:val="000E19A6"/>
    <w:rsid w:val="000E33FD"/>
    <w:rsid w:val="000E40AB"/>
    <w:rsid w:val="000F0281"/>
    <w:rsid w:val="000F0B5A"/>
    <w:rsid w:val="000F1A1C"/>
    <w:rsid w:val="00110F95"/>
    <w:rsid w:val="0011199B"/>
    <w:rsid w:val="00122138"/>
    <w:rsid w:val="00125D86"/>
    <w:rsid w:val="001272CD"/>
    <w:rsid w:val="001322FD"/>
    <w:rsid w:val="00132B76"/>
    <w:rsid w:val="001345B8"/>
    <w:rsid w:val="00137CEA"/>
    <w:rsid w:val="00137E25"/>
    <w:rsid w:val="0014348B"/>
    <w:rsid w:val="001507EB"/>
    <w:rsid w:val="00157EC6"/>
    <w:rsid w:val="00160BF5"/>
    <w:rsid w:val="00163573"/>
    <w:rsid w:val="001700AB"/>
    <w:rsid w:val="00170374"/>
    <w:rsid w:val="001704FE"/>
    <w:rsid w:val="001814F7"/>
    <w:rsid w:val="00182FC0"/>
    <w:rsid w:val="001912E5"/>
    <w:rsid w:val="00193506"/>
    <w:rsid w:val="00195275"/>
    <w:rsid w:val="001A2632"/>
    <w:rsid w:val="001A5149"/>
    <w:rsid w:val="001A6695"/>
    <w:rsid w:val="001C1BA0"/>
    <w:rsid w:val="001D613E"/>
    <w:rsid w:val="001E0C0B"/>
    <w:rsid w:val="001F19FD"/>
    <w:rsid w:val="001F1CC1"/>
    <w:rsid w:val="001F1DF7"/>
    <w:rsid w:val="001F2F79"/>
    <w:rsid w:val="001F76AE"/>
    <w:rsid w:val="0020413C"/>
    <w:rsid w:val="00204217"/>
    <w:rsid w:val="0020431B"/>
    <w:rsid w:val="00207E4C"/>
    <w:rsid w:val="00214CC1"/>
    <w:rsid w:val="002151F1"/>
    <w:rsid w:val="00236938"/>
    <w:rsid w:val="00241A3D"/>
    <w:rsid w:val="00243D6E"/>
    <w:rsid w:val="00251BFB"/>
    <w:rsid w:val="00254FE8"/>
    <w:rsid w:val="00257433"/>
    <w:rsid w:val="00263756"/>
    <w:rsid w:val="002640E7"/>
    <w:rsid w:val="0026566A"/>
    <w:rsid w:val="002742EF"/>
    <w:rsid w:val="002764D1"/>
    <w:rsid w:val="00277CAD"/>
    <w:rsid w:val="00282B7F"/>
    <w:rsid w:val="00297588"/>
    <w:rsid w:val="002A23CA"/>
    <w:rsid w:val="002C6D91"/>
    <w:rsid w:val="002E45E9"/>
    <w:rsid w:val="002F5697"/>
    <w:rsid w:val="002F742E"/>
    <w:rsid w:val="0030059F"/>
    <w:rsid w:val="0030087C"/>
    <w:rsid w:val="00303669"/>
    <w:rsid w:val="003118C2"/>
    <w:rsid w:val="00312E3D"/>
    <w:rsid w:val="00315C6C"/>
    <w:rsid w:val="003229B1"/>
    <w:rsid w:val="00327BBC"/>
    <w:rsid w:val="003304DE"/>
    <w:rsid w:val="003453D4"/>
    <w:rsid w:val="00354442"/>
    <w:rsid w:val="00362829"/>
    <w:rsid w:val="00363452"/>
    <w:rsid w:val="00363EA7"/>
    <w:rsid w:val="00364245"/>
    <w:rsid w:val="00365309"/>
    <w:rsid w:val="00371A16"/>
    <w:rsid w:val="003744F0"/>
    <w:rsid w:val="0038046F"/>
    <w:rsid w:val="003833C8"/>
    <w:rsid w:val="003872C0"/>
    <w:rsid w:val="00395661"/>
    <w:rsid w:val="003967D9"/>
    <w:rsid w:val="00396DA5"/>
    <w:rsid w:val="003A7389"/>
    <w:rsid w:val="003B10C5"/>
    <w:rsid w:val="003B49EF"/>
    <w:rsid w:val="003B6682"/>
    <w:rsid w:val="003D2EFD"/>
    <w:rsid w:val="003E4861"/>
    <w:rsid w:val="003E6AAF"/>
    <w:rsid w:val="003F2B01"/>
    <w:rsid w:val="00411EF4"/>
    <w:rsid w:val="00415F5E"/>
    <w:rsid w:val="00416A12"/>
    <w:rsid w:val="00420042"/>
    <w:rsid w:val="004249D1"/>
    <w:rsid w:val="00424E53"/>
    <w:rsid w:val="00430720"/>
    <w:rsid w:val="00432A53"/>
    <w:rsid w:val="00433656"/>
    <w:rsid w:val="00445B50"/>
    <w:rsid w:val="0044637E"/>
    <w:rsid w:val="00451828"/>
    <w:rsid w:val="00455ECA"/>
    <w:rsid w:val="00457674"/>
    <w:rsid w:val="00472131"/>
    <w:rsid w:val="00475523"/>
    <w:rsid w:val="00485BB1"/>
    <w:rsid w:val="004911BA"/>
    <w:rsid w:val="004911E3"/>
    <w:rsid w:val="00491FB8"/>
    <w:rsid w:val="00493D64"/>
    <w:rsid w:val="0049723C"/>
    <w:rsid w:val="00497DA0"/>
    <w:rsid w:val="004A17BE"/>
    <w:rsid w:val="004A194A"/>
    <w:rsid w:val="004A5CDA"/>
    <w:rsid w:val="004B64CD"/>
    <w:rsid w:val="004C3A84"/>
    <w:rsid w:val="004C4EF3"/>
    <w:rsid w:val="004C5F9D"/>
    <w:rsid w:val="004D3AB8"/>
    <w:rsid w:val="004E465C"/>
    <w:rsid w:val="004E7689"/>
    <w:rsid w:val="004E7814"/>
    <w:rsid w:val="005026C0"/>
    <w:rsid w:val="0050318A"/>
    <w:rsid w:val="0051377F"/>
    <w:rsid w:val="005138EF"/>
    <w:rsid w:val="005147D4"/>
    <w:rsid w:val="00515723"/>
    <w:rsid w:val="005272C1"/>
    <w:rsid w:val="00531593"/>
    <w:rsid w:val="00532100"/>
    <w:rsid w:val="00535B44"/>
    <w:rsid w:val="00543A58"/>
    <w:rsid w:val="005563D4"/>
    <w:rsid w:val="005603DF"/>
    <w:rsid w:val="00560EEC"/>
    <w:rsid w:val="00561E41"/>
    <w:rsid w:val="00563A04"/>
    <w:rsid w:val="00566D56"/>
    <w:rsid w:val="005829EF"/>
    <w:rsid w:val="00584D87"/>
    <w:rsid w:val="00586A86"/>
    <w:rsid w:val="00587338"/>
    <w:rsid w:val="00587518"/>
    <w:rsid w:val="00591DA0"/>
    <w:rsid w:val="00594C1F"/>
    <w:rsid w:val="005A41AE"/>
    <w:rsid w:val="005B5A9A"/>
    <w:rsid w:val="005C68AB"/>
    <w:rsid w:val="005D77E7"/>
    <w:rsid w:val="005D7B0D"/>
    <w:rsid w:val="005E180D"/>
    <w:rsid w:val="005E1E0E"/>
    <w:rsid w:val="005F2E16"/>
    <w:rsid w:val="005F6F99"/>
    <w:rsid w:val="00601583"/>
    <w:rsid w:val="00601F89"/>
    <w:rsid w:val="0060535E"/>
    <w:rsid w:val="00615295"/>
    <w:rsid w:val="00617190"/>
    <w:rsid w:val="00672441"/>
    <w:rsid w:val="00673156"/>
    <w:rsid w:val="006745F1"/>
    <w:rsid w:val="0068480F"/>
    <w:rsid w:val="00685276"/>
    <w:rsid w:val="00693F72"/>
    <w:rsid w:val="00697C08"/>
    <w:rsid w:val="006A118F"/>
    <w:rsid w:val="006B1DD7"/>
    <w:rsid w:val="006B5881"/>
    <w:rsid w:val="006C09A9"/>
    <w:rsid w:val="006C12B2"/>
    <w:rsid w:val="006C133E"/>
    <w:rsid w:val="006D080B"/>
    <w:rsid w:val="006D1D39"/>
    <w:rsid w:val="006E35C2"/>
    <w:rsid w:val="006E5986"/>
    <w:rsid w:val="006F2E8E"/>
    <w:rsid w:val="006F3706"/>
    <w:rsid w:val="00704E80"/>
    <w:rsid w:val="0070614D"/>
    <w:rsid w:val="00707A9B"/>
    <w:rsid w:val="007150F3"/>
    <w:rsid w:val="00730E92"/>
    <w:rsid w:val="00740F5D"/>
    <w:rsid w:val="00753531"/>
    <w:rsid w:val="00755108"/>
    <w:rsid w:val="00756857"/>
    <w:rsid w:val="007656A0"/>
    <w:rsid w:val="007666E6"/>
    <w:rsid w:val="00777D55"/>
    <w:rsid w:val="007821AC"/>
    <w:rsid w:val="00787FB8"/>
    <w:rsid w:val="00794DD2"/>
    <w:rsid w:val="007A1E41"/>
    <w:rsid w:val="007A7C00"/>
    <w:rsid w:val="007B0F20"/>
    <w:rsid w:val="007B3219"/>
    <w:rsid w:val="007B5B17"/>
    <w:rsid w:val="007C2EC8"/>
    <w:rsid w:val="007C6CBC"/>
    <w:rsid w:val="007D034C"/>
    <w:rsid w:val="007D03AC"/>
    <w:rsid w:val="007D3884"/>
    <w:rsid w:val="007D4DBD"/>
    <w:rsid w:val="007D69CA"/>
    <w:rsid w:val="007E58D2"/>
    <w:rsid w:val="007F627D"/>
    <w:rsid w:val="0080120A"/>
    <w:rsid w:val="00806A2F"/>
    <w:rsid w:val="008131CE"/>
    <w:rsid w:val="0081652C"/>
    <w:rsid w:val="00817FBC"/>
    <w:rsid w:val="00823018"/>
    <w:rsid w:val="008377F1"/>
    <w:rsid w:val="00842167"/>
    <w:rsid w:val="008513F8"/>
    <w:rsid w:val="0085397F"/>
    <w:rsid w:val="00864B4B"/>
    <w:rsid w:val="00876572"/>
    <w:rsid w:val="00886183"/>
    <w:rsid w:val="00890081"/>
    <w:rsid w:val="0089049A"/>
    <w:rsid w:val="008A47ED"/>
    <w:rsid w:val="008A770D"/>
    <w:rsid w:val="008C5C44"/>
    <w:rsid w:val="008C7D4E"/>
    <w:rsid w:val="008D16E8"/>
    <w:rsid w:val="008D35C1"/>
    <w:rsid w:val="008F6C8F"/>
    <w:rsid w:val="00917709"/>
    <w:rsid w:val="00927EA3"/>
    <w:rsid w:val="00933DEF"/>
    <w:rsid w:val="009345C8"/>
    <w:rsid w:val="00937686"/>
    <w:rsid w:val="00937E1B"/>
    <w:rsid w:val="00942132"/>
    <w:rsid w:val="00947A56"/>
    <w:rsid w:val="0095738D"/>
    <w:rsid w:val="009617DC"/>
    <w:rsid w:val="00961C3B"/>
    <w:rsid w:val="00967D43"/>
    <w:rsid w:val="00971D5C"/>
    <w:rsid w:val="009739DC"/>
    <w:rsid w:val="00976EC2"/>
    <w:rsid w:val="0097777E"/>
    <w:rsid w:val="00982AD6"/>
    <w:rsid w:val="00990B3D"/>
    <w:rsid w:val="00997839"/>
    <w:rsid w:val="009A0AB3"/>
    <w:rsid w:val="009A4FA6"/>
    <w:rsid w:val="009B6D57"/>
    <w:rsid w:val="009C2576"/>
    <w:rsid w:val="009C6B50"/>
    <w:rsid w:val="009D7711"/>
    <w:rsid w:val="009E031F"/>
    <w:rsid w:val="009E7FCD"/>
    <w:rsid w:val="009F00D5"/>
    <w:rsid w:val="009F1B62"/>
    <w:rsid w:val="009F6BEA"/>
    <w:rsid w:val="00A02D01"/>
    <w:rsid w:val="00A11DD5"/>
    <w:rsid w:val="00A22F3E"/>
    <w:rsid w:val="00A23A2C"/>
    <w:rsid w:val="00A24C32"/>
    <w:rsid w:val="00A34BE1"/>
    <w:rsid w:val="00A4102A"/>
    <w:rsid w:val="00A44E83"/>
    <w:rsid w:val="00A46252"/>
    <w:rsid w:val="00A474F5"/>
    <w:rsid w:val="00A50BBE"/>
    <w:rsid w:val="00A5656F"/>
    <w:rsid w:val="00A62DC3"/>
    <w:rsid w:val="00A71952"/>
    <w:rsid w:val="00A73067"/>
    <w:rsid w:val="00A8301E"/>
    <w:rsid w:val="00A93BFE"/>
    <w:rsid w:val="00A94EAE"/>
    <w:rsid w:val="00AA47DE"/>
    <w:rsid w:val="00AB05C0"/>
    <w:rsid w:val="00AB4279"/>
    <w:rsid w:val="00AB439A"/>
    <w:rsid w:val="00AC4326"/>
    <w:rsid w:val="00AC72B2"/>
    <w:rsid w:val="00AD0A22"/>
    <w:rsid w:val="00AD4F27"/>
    <w:rsid w:val="00AD5E1C"/>
    <w:rsid w:val="00AE2464"/>
    <w:rsid w:val="00AE2DC9"/>
    <w:rsid w:val="00AF270C"/>
    <w:rsid w:val="00AF2EE4"/>
    <w:rsid w:val="00B04DFC"/>
    <w:rsid w:val="00B105E9"/>
    <w:rsid w:val="00B12A73"/>
    <w:rsid w:val="00B14C2D"/>
    <w:rsid w:val="00B31B4E"/>
    <w:rsid w:val="00B338A9"/>
    <w:rsid w:val="00B44694"/>
    <w:rsid w:val="00B459BA"/>
    <w:rsid w:val="00B47BB2"/>
    <w:rsid w:val="00B60F92"/>
    <w:rsid w:val="00B7010E"/>
    <w:rsid w:val="00B70E6F"/>
    <w:rsid w:val="00B71316"/>
    <w:rsid w:val="00B825BB"/>
    <w:rsid w:val="00B833F4"/>
    <w:rsid w:val="00B861E8"/>
    <w:rsid w:val="00B87781"/>
    <w:rsid w:val="00BA6E3C"/>
    <w:rsid w:val="00BB47E6"/>
    <w:rsid w:val="00BB59C4"/>
    <w:rsid w:val="00BD10E8"/>
    <w:rsid w:val="00BE1B5A"/>
    <w:rsid w:val="00BE71E0"/>
    <w:rsid w:val="00BF6EB3"/>
    <w:rsid w:val="00C16D17"/>
    <w:rsid w:val="00C22095"/>
    <w:rsid w:val="00C2220A"/>
    <w:rsid w:val="00C360F9"/>
    <w:rsid w:val="00C52251"/>
    <w:rsid w:val="00C549A3"/>
    <w:rsid w:val="00C54DDA"/>
    <w:rsid w:val="00C66753"/>
    <w:rsid w:val="00C67EC3"/>
    <w:rsid w:val="00C71998"/>
    <w:rsid w:val="00C71C74"/>
    <w:rsid w:val="00C77C6A"/>
    <w:rsid w:val="00C80188"/>
    <w:rsid w:val="00C86C51"/>
    <w:rsid w:val="00CA59B2"/>
    <w:rsid w:val="00CA5D93"/>
    <w:rsid w:val="00CB7591"/>
    <w:rsid w:val="00CC1A3E"/>
    <w:rsid w:val="00CC1CBB"/>
    <w:rsid w:val="00CE1403"/>
    <w:rsid w:val="00CE26E7"/>
    <w:rsid w:val="00CE2A29"/>
    <w:rsid w:val="00CF2536"/>
    <w:rsid w:val="00D0457C"/>
    <w:rsid w:val="00D05BBE"/>
    <w:rsid w:val="00D232F5"/>
    <w:rsid w:val="00D30BF2"/>
    <w:rsid w:val="00D31680"/>
    <w:rsid w:val="00D43E98"/>
    <w:rsid w:val="00D442DA"/>
    <w:rsid w:val="00D4651F"/>
    <w:rsid w:val="00D51C19"/>
    <w:rsid w:val="00D5464C"/>
    <w:rsid w:val="00D546E3"/>
    <w:rsid w:val="00D55311"/>
    <w:rsid w:val="00D6426E"/>
    <w:rsid w:val="00D72C35"/>
    <w:rsid w:val="00D75CE4"/>
    <w:rsid w:val="00D8254E"/>
    <w:rsid w:val="00D830BF"/>
    <w:rsid w:val="00D9024B"/>
    <w:rsid w:val="00DA2B5F"/>
    <w:rsid w:val="00DB228C"/>
    <w:rsid w:val="00DB471B"/>
    <w:rsid w:val="00DB6CBC"/>
    <w:rsid w:val="00DC61C9"/>
    <w:rsid w:val="00DC6A14"/>
    <w:rsid w:val="00DC7260"/>
    <w:rsid w:val="00DD194E"/>
    <w:rsid w:val="00DD7893"/>
    <w:rsid w:val="00DD7CB8"/>
    <w:rsid w:val="00DF0044"/>
    <w:rsid w:val="00DF2705"/>
    <w:rsid w:val="00DF7DB5"/>
    <w:rsid w:val="00E02B9F"/>
    <w:rsid w:val="00E03380"/>
    <w:rsid w:val="00E05AEA"/>
    <w:rsid w:val="00E067D9"/>
    <w:rsid w:val="00E06AAE"/>
    <w:rsid w:val="00E1230C"/>
    <w:rsid w:val="00E1441E"/>
    <w:rsid w:val="00E310D4"/>
    <w:rsid w:val="00E375F4"/>
    <w:rsid w:val="00E37912"/>
    <w:rsid w:val="00E42A4B"/>
    <w:rsid w:val="00E46819"/>
    <w:rsid w:val="00E4754B"/>
    <w:rsid w:val="00E57AA5"/>
    <w:rsid w:val="00E61E3D"/>
    <w:rsid w:val="00E64280"/>
    <w:rsid w:val="00E65A39"/>
    <w:rsid w:val="00E745B0"/>
    <w:rsid w:val="00E76DD4"/>
    <w:rsid w:val="00E82256"/>
    <w:rsid w:val="00E842A8"/>
    <w:rsid w:val="00E956C6"/>
    <w:rsid w:val="00EA0FBE"/>
    <w:rsid w:val="00EB7438"/>
    <w:rsid w:val="00EC4E50"/>
    <w:rsid w:val="00EC5D2A"/>
    <w:rsid w:val="00ED0DEE"/>
    <w:rsid w:val="00ED71FB"/>
    <w:rsid w:val="00ED794D"/>
    <w:rsid w:val="00EE0996"/>
    <w:rsid w:val="00EE0FC1"/>
    <w:rsid w:val="00EE5A6F"/>
    <w:rsid w:val="00EF40F0"/>
    <w:rsid w:val="00F00203"/>
    <w:rsid w:val="00F04A15"/>
    <w:rsid w:val="00F17A48"/>
    <w:rsid w:val="00F335AF"/>
    <w:rsid w:val="00F464CD"/>
    <w:rsid w:val="00F46875"/>
    <w:rsid w:val="00F5687F"/>
    <w:rsid w:val="00F60185"/>
    <w:rsid w:val="00F77472"/>
    <w:rsid w:val="00F7785E"/>
    <w:rsid w:val="00F80AEF"/>
    <w:rsid w:val="00F84A36"/>
    <w:rsid w:val="00F85246"/>
    <w:rsid w:val="00F87263"/>
    <w:rsid w:val="00F94190"/>
    <w:rsid w:val="00FB4B2D"/>
    <w:rsid w:val="00FB5E7E"/>
    <w:rsid w:val="00FB606E"/>
    <w:rsid w:val="00FB627D"/>
    <w:rsid w:val="00FD66E2"/>
    <w:rsid w:val="00FE09D2"/>
    <w:rsid w:val="00FE441B"/>
    <w:rsid w:val="00FF5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4190"/>
    <w:pPr>
      <w:suppressAutoHyphens/>
    </w:pPr>
    <w:rPr>
      <w:sz w:val="24"/>
      <w:szCs w:val="24"/>
      <w:lang w:val="en-US" w:eastAsia="ar-SA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F94190"/>
    <w:pPr>
      <w:tabs>
        <w:tab w:val="num" w:pos="0"/>
      </w:tabs>
      <w:spacing w:before="280" w:after="280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8A47ED"/>
    <w:rPr>
      <w:rFonts w:ascii="Cambria" w:hAnsi="Cambria" w:cs="Times New Roman"/>
      <w:b/>
      <w:bCs/>
      <w:i/>
      <w:iCs/>
      <w:sz w:val="28"/>
      <w:szCs w:val="28"/>
      <w:lang w:val="en-US" w:eastAsia="ar-SA" w:bidi="ar-SA"/>
    </w:rPr>
  </w:style>
  <w:style w:type="character" w:customStyle="1" w:styleId="WW8Num1z0">
    <w:name w:val="WW8Num1z0"/>
    <w:uiPriority w:val="99"/>
    <w:rsid w:val="00F94190"/>
    <w:rPr>
      <w:rFonts w:ascii="Symbol" w:hAnsi="Symbol"/>
      <w:color w:val="auto"/>
    </w:rPr>
  </w:style>
  <w:style w:type="character" w:customStyle="1" w:styleId="WW8Num1z1">
    <w:name w:val="WW8Num1z1"/>
    <w:uiPriority w:val="99"/>
    <w:rsid w:val="00F94190"/>
    <w:rPr>
      <w:rFonts w:ascii="Courier New" w:hAnsi="Courier New"/>
    </w:rPr>
  </w:style>
  <w:style w:type="character" w:customStyle="1" w:styleId="WW8Num1z2">
    <w:name w:val="WW8Num1z2"/>
    <w:uiPriority w:val="99"/>
    <w:rsid w:val="00F94190"/>
    <w:rPr>
      <w:rFonts w:ascii="Wingdings" w:hAnsi="Wingdings"/>
    </w:rPr>
  </w:style>
  <w:style w:type="character" w:customStyle="1" w:styleId="WW8Num1z3">
    <w:name w:val="WW8Num1z3"/>
    <w:uiPriority w:val="99"/>
    <w:rsid w:val="00F94190"/>
    <w:rPr>
      <w:rFonts w:ascii="Symbol" w:hAnsi="Symbol"/>
    </w:rPr>
  </w:style>
  <w:style w:type="character" w:customStyle="1" w:styleId="WW8Num2z0">
    <w:name w:val="WW8Num2z0"/>
    <w:uiPriority w:val="99"/>
    <w:rsid w:val="00F94190"/>
    <w:rPr>
      <w:rFonts w:ascii="Wingdings" w:hAnsi="Wingdings"/>
    </w:rPr>
  </w:style>
  <w:style w:type="character" w:customStyle="1" w:styleId="WW8Num3z0">
    <w:name w:val="WW8Num3z0"/>
    <w:uiPriority w:val="99"/>
    <w:rsid w:val="00F94190"/>
    <w:rPr>
      <w:rFonts w:ascii="Symbol" w:hAnsi="Symbol"/>
    </w:rPr>
  </w:style>
  <w:style w:type="character" w:customStyle="1" w:styleId="WW8Num3z1">
    <w:name w:val="WW8Num3z1"/>
    <w:uiPriority w:val="99"/>
    <w:rsid w:val="00F94190"/>
    <w:rPr>
      <w:rFonts w:ascii="Courier New" w:hAnsi="Courier New"/>
    </w:rPr>
  </w:style>
  <w:style w:type="character" w:customStyle="1" w:styleId="WW8Num3z2">
    <w:name w:val="WW8Num3z2"/>
    <w:uiPriority w:val="99"/>
    <w:rsid w:val="00F94190"/>
    <w:rPr>
      <w:rFonts w:ascii="Wingdings" w:hAnsi="Wingdings"/>
    </w:rPr>
  </w:style>
  <w:style w:type="character" w:customStyle="1" w:styleId="WW8Num4z0">
    <w:name w:val="WW8Num4z0"/>
    <w:uiPriority w:val="99"/>
    <w:rsid w:val="00F94190"/>
    <w:rPr>
      <w:rFonts w:ascii="Symbol" w:hAnsi="Symbol"/>
    </w:rPr>
  </w:style>
  <w:style w:type="character" w:customStyle="1" w:styleId="WW8Num4z1">
    <w:name w:val="WW8Num4z1"/>
    <w:uiPriority w:val="99"/>
    <w:rsid w:val="00F94190"/>
    <w:rPr>
      <w:rFonts w:ascii="Courier New" w:hAnsi="Courier New"/>
    </w:rPr>
  </w:style>
  <w:style w:type="character" w:customStyle="1" w:styleId="WW8Num4z2">
    <w:name w:val="WW8Num4z2"/>
    <w:uiPriority w:val="99"/>
    <w:rsid w:val="00F94190"/>
    <w:rPr>
      <w:rFonts w:ascii="Wingdings" w:hAnsi="Wingdings"/>
    </w:rPr>
  </w:style>
  <w:style w:type="character" w:customStyle="1" w:styleId="WW8Num5z0">
    <w:name w:val="WW8Num5z0"/>
    <w:uiPriority w:val="99"/>
    <w:rsid w:val="00F94190"/>
    <w:rPr>
      <w:rFonts w:ascii="Symbol" w:hAnsi="Symbol"/>
      <w:color w:val="auto"/>
    </w:rPr>
  </w:style>
  <w:style w:type="character" w:customStyle="1" w:styleId="WW8Num5z1">
    <w:name w:val="WW8Num5z1"/>
    <w:uiPriority w:val="99"/>
    <w:rsid w:val="00F94190"/>
    <w:rPr>
      <w:rFonts w:ascii="Wingdings" w:hAnsi="Wingdings"/>
    </w:rPr>
  </w:style>
  <w:style w:type="character" w:customStyle="1" w:styleId="WW8Num5z2">
    <w:name w:val="WW8Num5z2"/>
    <w:uiPriority w:val="99"/>
    <w:rsid w:val="00F94190"/>
    <w:rPr>
      <w:rFonts w:ascii="Wingdings" w:hAnsi="Wingdings"/>
    </w:rPr>
  </w:style>
  <w:style w:type="character" w:customStyle="1" w:styleId="WW8Num5z3">
    <w:name w:val="WW8Num5z3"/>
    <w:uiPriority w:val="99"/>
    <w:rsid w:val="00F94190"/>
    <w:rPr>
      <w:rFonts w:ascii="Symbol" w:hAnsi="Symbol"/>
    </w:rPr>
  </w:style>
  <w:style w:type="character" w:customStyle="1" w:styleId="WW8Num5z4">
    <w:name w:val="WW8Num5z4"/>
    <w:uiPriority w:val="99"/>
    <w:rsid w:val="00F94190"/>
    <w:rPr>
      <w:rFonts w:ascii="Courier New" w:hAnsi="Courier New"/>
    </w:rPr>
  </w:style>
  <w:style w:type="character" w:customStyle="1" w:styleId="WW8Num6z0">
    <w:name w:val="WW8Num6z0"/>
    <w:uiPriority w:val="99"/>
    <w:rsid w:val="00F94190"/>
    <w:rPr>
      <w:rFonts w:ascii="Symbol" w:hAnsi="Symbol"/>
      <w:color w:val="auto"/>
    </w:rPr>
  </w:style>
  <w:style w:type="character" w:customStyle="1" w:styleId="WW8Num6z1">
    <w:name w:val="WW8Num6z1"/>
    <w:uiPriority w:val="99"/>
    <w:rsid w:val="00F94190"/>
    <w:rPr>
      <w:rFonts w:ascii="Courier New" w:hAnsi="Courier New"/>
    </w:rPr>
  </w:style>
  <w:style w:type="character" w:customStyle="1" w:styleId="WW8Num6z2">
    <w:name w:val="WW8Num6z2"/>
    <w:uiPriority w:val="99"/>
    <w:rsid w:val="00F94190"/>
    <w:rPr>
      <w:rFonts w:ascii="Wingdings" w:hAnsi="Wingdings"/>
    </w:rPr>
  </w:style>
  <w:style w:type="character" w:customStyle="1" w:styleId="WW8Num6z3">
    <w:name w:val="WW8Num6z3"/>
    <w:uiPriority w:val="99"/>
    <w:rsid w:val="00F94190"/>
    <w:rPr>
      <w:rFonts w:ascii="Symbol" w:hAnsi="Symbol"/>
    </w:rPr>
  </w:style>
  <w:style w:type="character" w:customStyle="1" w:styleId="WW8Num7z0">
    <w:name w:val="WW8Num7z0"/>
    <w:uiPriority w:val="99"/>
    <w:rsid w:val="00F94190"/>
    <w:rPr>
      <w:rFonts w:ascii="Symbol" w:hAnsi="Symbol"/>
    </w:rPr>
  </w:style>
  <w:style w:type="character" w:customStyle="1" w:styleId="WW8Num7z1">
    <w:name w:val="WW8Num7z1"/>
    <w:uiPriority w:val="99"/>
    <w:rsid w:val="00F94190"/>
    <w:rPr>
      <w:rFonts w:ascii="Courier New" w:hAnsi="Courier New"/>
    </w:rPr>
  </w:style>
  <w:style w:type="character" w:customStyle="1" w:styleId="WW8Num7z2">
    <w:name w:val="WW8Num7z2"/>
    <w:uiPriority w:val="99"/>
    <w:rsid w:val="00F94190"/>
    <w:rPr>
      <w:rFonts w:ascii="Wingdings" w:hAnsi="Wingdings"/>
    </w:rPr>
  </w:style>
  <w:style w:type="character" w:customStyle="1" w:styleId="WW8Num8z0">
    <w:name w:val="WW8Num8z0"/>
    <w:uiPriority w:val="99"/>
    <w:rsid w:val="00F94190"/>
    <w:rPr>
      <w:rFonts w:ascii="Times New Roman" w:hAnsi="Times New Roman"/>
    </w:rPr>
  </w:style>
  <w:style w:type="character" w:customStyle="1" w:styleId="WW8Num8z1">
    <w:name w:val="WW8Num8z1"/>
    <w:uiPriority w:val="99"/>
    <w:rsid w:val="00F94190"/>
    <w:rPr>
      <w:rFonts w:ascii="Courier New" w:hAnsi="Courier New"/>
    </w:rPr>
  </w:style>
  <w:style w:type="character" w:customStyle="1" w:styleId="WW8Num8z2">
    <w:name w:val="WW8Num8z2"/>
    <w:uiPriority w:val="99"/>
    <w:rsid w:val="00F94190"/>
    <w:rPr>
      <w:rFonts w:ascii="Wingdings" w:hAnsi="Wingdings"/>
    </w:rPr>
  </w:style>
  <w:style w:type="character" w:customStyle="1" w:styleId="WW8Num8z3">
    <w:name w:val="WW8Num8z3"/>
    <w:uiPriority w:val="99"/>
    <w:rsid w:val="00F94190"/>
    <w:rPr>
      <w:rFonts w:ascii="Symbol" w:hAnsi="Symbol"/>
    </w:rPr>
  </w:style>
  <w:style w:type="character" w:customStyle="1" w:styleId="WW8Num9z0">
    <w:name w:val="WW8Num9z0"/>
    <w:uiPriority w:val="99"/>
    <w:rsid w:val="00F94190"/>
    <w:rPr>
      <w:rFonts w:ascii="Symbol" w:hAnsi="Symbol"/>
      <w:color w:val="auto"/>
    </w:rPr>
  </w:style>
  <w:style w:type="character" w:customStyle="1" w:styleId="WW8Num9z1">
    <w:name w:val="WW8Num9z1"/>
    <w:uiPriority w:val="99"/>
    <w:rsid w:val="00F94190"/>
    <w:rPr>
      <w:rFonts w:ascii="Courier New" w:hAnsi="Courier New"/>
    </w:rPr>
  </w:style>
  <w:style w:type="character" w:customStyle="1" w:styleId="WW8Num9z2">
    <w:name w:val="WW8Num9z2"/>
    <w:uiPriority w:val="99"/>
    <w:rsid w:val="00F94190"/>
    <w:rPr>
      <w:rFonts w:ascii="Wingdings" w:hAnsi="Wingdings"/>
    </w:rPr>
  </w:style>
  <w:style w:type="character" w:customStyle="1" w:styleId="WW8Num9z3">
    <w:name w:val="WW8Num9z3"/>
    <w:uiPriority w:val="99"/>
    <w:rsid w:val="00F94190"/>
    <w:rPr>
      <w:rFonts w:ascii="Symbol" w:hAnsi="Symbol"/>
    </w:rPr>
  </w:style>
  <w:style w:type="character" w:customStyle="1" w:styleId="WW8Num10z0">
    <w:name w:val="WW8Num10z0"/>
    <w:uiPriority w:val="99"/>
    <w:rsid w:val="00F94190"/>
    <w:rPr>
      <w:rFonts w:ascii="Symbol" w:hAnsi="Symbol"/>
      <w:color w:val="auto"/>
    </w:rPr>
  </w:style>
  <w:style w:type="character" w:customStyle="1" w:styleId="WW8Num10z1">
    <w:name w:val="WW8Num10z1"/>
    <w:uiPriority w:val="99"/>
    <w:rsid w:val="00F94190"/>
    <w:rPr>
      <w:rFonts w:ascii="Courier New" w:hAnsi="Courier New"/>
    </w:rPr>
  </w:style>
  <w:style w:type="character" w:customStyle="1" w:styleId="WW8Num10z2">
    <w:name w:val="WW8Num10z2"/>
    <w:uiPriority w:val="99"/>
    <w:rsid w:val="00F94190"/>
    <w:rPr>
      <w:rFonts w:ascii="Wingdings" w:hAnsi="Wingdings"/>
    </w:rPr>
  </w:style>
  <w:style w:type="character" w:customStyle="1" w:styleId="WW8Num10z3">
    <w:name w:val="WW8Num10z3"/>
    <w:uiPriority w:val="99"/>
    <w:rsid w:val="00F94190"/>
    <w:rPr>
      <w:rFonts w:ascii="Symbol" w:hAnsi="Symbol"/>
    </w:rPr>
  </w:style>
  <w:style w:type="character" w:customStyle="1" w:styleId="WW8Num11z0">
    <w:name w:val="WW8Num11z0"/>
    <w:uiPriority w:val="99"/>
    <w:rsid w:val="00F94190"/>
    <w:rPr>
      <w:rFonts w:ascii="Symbol" w:hAnsi="Symbol"/>
    </w:rPr>
  </w:style>
  <w:style w:type="character" w:customStyle="1" w:styleId="WW8Num11z1">
    <w:name w:val="WW8Num11z1"/>
    <w:uiPriority w:val="99"/>
    <w:rsid w:val="00F94190"/>
    <w:rPr>
      <w:rFonts w:ascii="Courier New" w:hAnsi="Courier New"/>
    </w:rPr>
  </w:style>
  <w:style w:type="character" w:customStyle="1" w:styleId="WW8Num11z2">
    <w:name w:val="WW8Num11z2"/>
    <w:uiPriority w:val="99"/>
    <w:rsid w:val="00F94190"/>
    <w:rPr>
      <w:rFonts w:ascii="Wingdings" w:hAnsi="Wingdings"/>
    </w:rPr>
  </w:style>
  <w:style w:type="character" w:customStyle="1" w:styleId="WW8Num12z0">
    <w:name w:val="WW8Num12z0"/>
    <w:uiPriority w:val="99"/>
    <w:rsid w:val="00F94190"/>
    <w:rPr>
      <w:rFonts w:ascii="Symbol" w:hAnsi="Symbol"/>
      <w:color w:val="auto"/>
    </w:rPr>
  </w:style>
  <w:style w:type="character" w:customStyle="1" w:styleId="WW8Num12z1">
    <w:name w:val="WW8Num12z1"/>
    <w:uiPriority w:val="99"/>
    <w:rsid w:val="00F94190"/>
    <w:rPr>
      <w:rFonts w:ascii="Wingdings" w:hAnsi="Wingdings"/>
    </w:rPr>
  </w:style>
  <w:style w:type="character" w:customStyle="1" w:styleId="WW8Num12z2">
    <w:name w:val="WW8Num12z2"/>
    <w:uiPriority w:val="99"/>
    <w:rsid w:val="00F94190"/>
    <w:rPr>
      <w:rFonts w:ascii="Wingdings" w:hAnsi="Wingdings"/>
    </w:rPr>
  </w:style>
  <w:style w:type="character" w:customStyle="1" w:styleId="WW8Num12z3">
    <w:name w:val="WW8Num12z3"/>
    <w:uiPriority w:val="99"/>
    <w:rsid w:val="00F94190"/>
    <w:rPr>
      <w:rFonts w:ascii="Symbol" w:hAnsi="Symbol"/>
    </w:rPr>
  </w:style>
  <w:style w:type="character" w:customStyle="1" w:styleId="WW8Num12z4">
    <w:name w:val="WW8Num12z4"/>
    <w:uiPriority w:val="99"/>
    <w:rsid w:val="00F94190"/>
    <w:rPr>
      <w:rFonts w:ascii="Courier New" w:hAnsi="Courier New"/>
    </w:rPr>
  </w:style>
  <w:style w:type="character" w:customStyle="1" w:styleId="WW8Num13z0">
    <w:name w:val="WW8Num13z0"/>
    <w:uiPriority w:val="99"/>
    <w:rsid w:val="00F94190"/>
    <w:rPr>
      <w:rFonts w:ascii="Symbol" w:hAnsi="Symbol"/>
    </w:rPr>
  </w:style>
  <w:style w:type="character" w:customStyle="1" w:styleId="WW8Num13z1">
    <w:name w:val="WW8Num13z1"/>
    <w:uiPriority w:val="99"/>
    <w:rsid w:val="00F94190"/>
    <w:rPr>
      <w:rFonts w:ascii="Courier New" w:hAnsi="Courier New"/>
    </w:rPr>
  </w:style>
  <w:style w:type="character" w:customStyle="1" w:styleId="WW8Num13z2">
    <w:name w:val="WW8Num13z2"/>
    <w:uiPriority w:val="99"/>
    <w:rsid w:val="00F94190"/>
    <w:rPr>
      <w:rFonts w:ascii="Wingdings" w:hAnsi="Wingdings"/>
    </w:rPr>
  </w:style>
  <w:style w:type="character" w:customStyle="1" w:styleId="WW8Num14z0">
    <w:name w:val="WW8Num14z0"/>
    <w:uiPriority w:val="99"/>
    <w:rsid w:val="00F94190"/>
    <w:rPr>
      <w:rFonts w:ascii="Symbol" w:hAnsi="Symbol"/>
    </w:rPr>
  </w:style>
  <w:style w:type="character" w:customStyle="1" w:styleId="WW8Num14z1">
    <w:name w:val="WW8Num14z1"/>
    <w:uiPriority w:val="99"/>
    <w:rsid w:val="00F94190"/>
    <w:rPr>
      <w:rFonts w:ascii="Courier New" w:hAnsi="Courier New"/>
    </w:rPr>
  </w:style>
  <w:style w:type="character" w:customStyle="1" w:styleId="WW8Num14z2">
    <w:name w:val="WW8Num14z2"/>
    <w:uiPriority w:val="99"/>
    <w:rsid w:val="00F94190"/>
    <w:rPr>
      <w:rFonts w:ascii="Wingdings" w:hAnsi="Wingdings"/>
    </w:rPr>
  </w:style>
  <w:style w:type="character" w:customStyle="1" w:styleId="WW8Num15z0">
    <w:name w:val="WW8Num15z0"/>
    <w:uiPriority w:val="99"/>
    <w:rsid w:val="00F94190"/>
    <w:rPr>
      <w:rFonts w:ascii="Symbol" w:hAnsi="Symbol"/>
      <w:sz w:val="20"/>
    </w:rPr>
  </w:style>
  <w:style w:type="character" w:customStyle="1" w:styleId="WW8Num15z1">
    <w:name w:val="WW8Num15z1"/>
    <w:uiPriority w:val="99"/>
    <w:rsid w:val="00F94190"/>
    <w:rPr>
      <w:rFonts w:ascii="Courier New" w:hAnsi="Courier New"/>
      <w:sz w:val="20"/>
    </w:rPr>
  </w:style>
  <w:style w:type="character" w:customStyle="1" w:styleId="WW8Num15z2">
    <w:name w:val="WW8Num15z2"/>
    <w:uiPriority w:val="99"/>
    <w:rsid w:val="00F94190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F94190"/>
    <w:rPr>
      <w:rFonts w:ascii="Symbol" w:hAnsi="Symbol"/>
      <w:color w:val="auto"/>
    </w:rPr>
  </w:style>
  <w:style w:type="character" w:customStyle="1" w:styleId="WW8Num16z1">
    <w:name w:val="WW8Num16z1"/>
    <w:uiPriority w:val="99"/>
    <w:rsid w:val="00F94190"/>
    <w:rPr>
      <w:rFonts w:ascii="Courier New" w:hAnsi="Courier New"/>
    </w:rPr>
  </w:style>
  <w:style w:type="character" w:customStyle="1" w:styleId="WW8Num16z2">
    <w:name w:val="WW8Num16z2"/>
    <w:uiPriority w:val="99"/>
    <w:rsid w:val="00F94190"/>
    <w:rPr>
      <w:rFonts w:ascii="Wingdings" w:hAnsi="Wingdings"/>
    </w:rPr>
  </w:style>
  <w:style w:type="character" w:customStyle="1" w:styleId="WW8Num16z3">
    <w:name w:val="WW8Num16z3"/>
    <w:uiPriority w:val="99"/>
    <w:rsid w:val="00F94190"/>
    <w:rPr>
      <w:rFonts w:ascii="Symbol" w:hAnsi="Symbol"/>
    </w:rPr>
  </w:style>
  <w:style w:type="character" w:customStyle="1" w:styleId="WW8Num17z0">
    <w:name w:val="WW8Num17z0"/>
    <w:uiPriority w:val="99"/>
    <w:rsid w:val="00F94190"/>
    <w:rPr>
      <w:rFonts w:ascii="Symbol" w:hAnsi="Symbol"/>
    </w:rPr>
  </w:style>
  <w:style w:type="character" w:customStyle="1" w:styleId="WW8Num17z1">
    <w:name w:val="WW8Num17z1"/>
    <w:uiPriority w:val="99"/>
    <w:rsid w:val="00F94190"/>
    <w:rPr>
      <w:rFonts w:ascii="Courier New" w:hAnsi="Courier New"/>
    </w:rPr>
  </w:style>
  <w:style w:type="character" w:customStyle="1" w:styleId="WW8Num17z2">
    <w:name w:val="WW8Num17z2"/>
    <w:uiPriority w:val="99"/>
    <w:rsid w:val="00F94190"/>
    <w:rPr>
      <w:rFonts w:ascii="Wingdings" w:hAnsi="Wingdings"/>
    </w:rPr>
  </w:style>
  <w:style w:type="character" w:customStyle="1" w:styleId="WW8Num18z0">
    <w:name w:val="WW8Num18z0"/>
    <w:uiPriority w:val="99"/>
    <w:rsid w:val="00F94190"/>
    <w:rPr>
      <w:rFonts w:ascii="Symbol" w:hAnsi="Symbol"/>
      <w:color w:val="auto"/>
    </w:rPr>
  </w:style>
  <w:style w:type="character" w:customStyle="1" w:styleId="WW8Num18z1">
    <w:name w:val="WW8Num18z1"/>
    <w:uiPriority w:val="99"/>
    <w:rsid w:val="00F94190"/>
    <w:rPr>
      <w:rFonts w:ascii="Wingdings" w:hAnsi="Wingdings"/>
    </w:rPr>
  </w:style>
  <w:style w:type="character" w:customStyle="1" w:styleId="WW8Num18z2">
    <w:name w:val="WW8Num18z2"/>
    <w:uiPriority w:val="99"/>
    <w:rsid w:val="00F94190"/>
    <w:rPr>
      <w:rFonts w:ascii="Wingdings" w:hAnsi="Wingdings"/>
    </w:rPr>
  </w:style>
  <w:style w:type="character" w:customStyle="1" w:styleId="WW8Num18z3">
    <w:name w:val="WW8Num18z3"/>
    <w:uiPriority w:val="99"/>
    <w:rsid w:val="00F94190"/>
    <w:rPr>
      <w:rFonts w:ascii="Symbol" w:hAnsi="Symbol"/>
    </w:rPr>
  </w:style>
  <w:style w:type="character" w:customStyle="1" w:styleId="WW8Num18z4">
    <w:name w:val="WW8Num18z4"/>
    <w:uiPriority w:val="99"/>
    <w:rsid w:val="00F94190"/>
    <w:rPr>
      <w:rFonts w:ascii="Courier New" w:hAnsi="Courier New"/>
    </w:rPr>
  </w:style>
  <w:style w:type="character" w:customStyle="1" w:styleId="WW8Num19z0">
    <w:name w:val="WW8Num19z0"/>
    <w:uiPriority w:val="99"/>
    <w:rsid w:val="00F94190"/>
    <w:rPr>
      <w:rFonts w:ascii="Symbol" w:hAnsi="Symbol"/>
      <w:color w:val="auto"/>
    </w:rPr>
  </w:style>
  <w:style w:type="character" w:customStyle="1" w:styleId="WW8Num19z1">
    <w:name w:val="WW8Num19z1"/>
    <w:uiPriority w:val="99"/>
    <w:rsid w:val="00F94190"/>
    <w:rPr>
      <w:rFonts w:ascii="Courier New" w:hAnsi="Courier New"/>
    </w:rPr>
  </w:style>
  <w:style w:type="character" w:customStyle="1" w:styleId="WW8Num19z2">
    <w:name w:val="WW8Num19z2"/>
    <w:uiPriority w:val="99"/>
    <w:rsid w:val="00F94190"/>
    <w:rPr>
      <w:rFonts w:ascii="Wingdings" w:hAnsi="Wingdings"/>
    </w:rPr>
  </w:style>
  <w:style w:type="character" w:customStyle="1" w:styleId="WW8Num19z3">
    <w:name w:val="WW8Num19z3"/>
    <w:uiPriority w:val="99"/>
    <w:rsid w:val="00F94190"/>
    <w:rPr>
      <w:rFonts w:ascii="Symbol" w:hAnsi="Symbol"/>
    </w:rPr>
  </w:style>
  <w:style w:type="character" w:customStyle="1" w:styleId="WW8Num20z0">
    <w:name w:val="WW8Num20z0"/>
    <w:uiPriority w:val="99"/>
    <w:rsid w:val="00F94190"/>
    <w:rPr>
      <w:rFonts w:ascii="Symbol" w:hAnsi="Symbol"/>
    </w:rPr>
  </w:style>
  <w:style w:type="character" w:customStyle="1" w:styleId="WW8Num20z1">
    <w:name w:val="WW8Num20z1"/>
    <w:uiPriority w:val="99"/>
    <w:rsid w:val="00F94190"/>
    <w:rPr>
      <w:rFonts w:ascii="Courier New" w:hAnsi="Courier New"/>
    </w:rPr>
  </w:style>
  <w:style w:type="character" w:customStyle="1" w:styleId="WW8Num20z2">
    <w:name w:val="WW8Num20z2"/>
    <w:uiPriority w:val="99"/>
    <w:rsid w:val="00F94190"/>
    <w:rPr>
      <w:rFonts w:ascii="Wingdings" w:hAnsi="Wingdings"/>
    </w:rPr>
  </w:style>
  <w:style w:type="character" w:customStyle="1" w:styleId="WW8Num21z0">
    <w:name w:val="WW8Num21z0"/>
    <w:uiPriority w:val="99"/>
    <w:rsid w:val="00F94190"/>
    <w:rPr>
      <w:rFonts w:ascii="Times New Roman" w:hAnsi="Times New Roman"/>
    </w:rPr>
  </w:style>
  <w:style w:type="character" w:styleId="Hyperlink">
    <w:name w:val="Hyperlink"/>
    <w:basedOn w:val="Absatz-Standardschriftart"/>
    <w:uiPriority w:val="99"/>
    <w:rsid w:val="00F94190"/>
    <w:rPr>
      <w:rFonts w:cs="Times New Roman"/>
      <w:color w:val="000080"/>
      <w:u w:val="single"/>
    </w:rPr>
  </w:style>
  <w:style w:type="character" w:styleId="Kommentarzeichen">
    <w:name w:val="annotation reference"/>
    <w:basedOn w:val="Absatz-Standardschriftart"/>
    <w:uiPriority w:val="99"/>
    <w:rsid w:val="00F94190"/>
    <w:rPr>
      <w:rFonts w:cs="Times New Roman"/>
      <w:sz w:val="18"/>
    </w:rPr>
  </w:style>
  <w:style w:type="character" w:customStyle="1" w:styleId="b">
    <w:name w:val="b"/>
    <w:basedOn w:val="Absatz-Standardschriftart"/>
    <w:uiPriority w:val="99"/>
    <w:rsid w:val="00F94190"/>
    <w:rPr>
      <w:rFonts w:cs="Times New Roman"/>
    </w:rPr>
  </w:style>
  <w:style w:type="character" w:customStyle="1" w:styleId="db">
    <w:name w:val="db"/>
    <w:basedOn w:val="Absatz-Standardschriftart"/>
    <w:uiPriority w:val="99"/>
    <w:rsid w:val="00F94190"/>
    <w:rPr>
      <w:rFonts w:cs="Times New Roman"/>
    </w:rPr>
  </w:style>
  <w:style w:type="character" w:customStyle="1" w:styleId="eb">
    <w:name w:val="eb"/>
    <w:basedOn w:val="Absatz-Standardschriftart"/>
    <w:uiPriority w:val="99"/>
    <w:rsid w:val="00F94190"/>
    <w:rPr>
      <w:rFonts w:cs="Times New Roman"/>
    </w:rPr>
  </w:style>
  <w:style w:type="character" w:customStyle="1" w:styleId="Aufzhlungszeichen1">
    <w:name w:val="Aufzählungszeichen1"/>
    <w:uiPriority w:val="99"/>
    <w:rsid w:val="00F94190"/>
    <w:rPr>
      <w:rFonts w:ascii="StarSymbol" w:eastAsia="StarSymbol" w:hAnsi="StarSymbol"/>
      <w:sz w:val="18"/>
    </w:rPr>
  </w:style>
  <w:style w:type="paragraph" w:customStyle="1" w:styleId="berschrift">
    <w:name w:val="Überschrift"/>
    <w:basedOn w:val="Standard"/>
    <w:next w:val="Textkrper"/>
    <w:uiPriority w:val="99"/>
    <w:rsid w:val="00F9419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F94190"/>
    <w:pPr>
      <w:jc w:val="center"/>
    </w:pPr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A47ED"/>
    <w:rPr>
      <w:rFonts w:cs="Times New Roman"/>
      <w:sz w:val="24"/>
      <w:szCs w:val="24"/>
      <w:lang w:val="en-US" w:eastAsia="ar-SA" w:bidi="ar-SA"/>
    </w:rPr>
  </w:style>
  <w:style w:type="paragraph" w:styleId="Liste">
    <w:name w:val="List"/>
    <w:basedOn w:val="Textkrper"/>
    <w:uiPriority w:val="99"/>
    <w:rsid w:val="00F94190"/>
    <w:rPr>
      <w:rFonts w:cs="Tahoma"/>
    </w:rPr>
  </w:style>
  <w:style w:type="paragraph" w:customStyle="1" w:styleId="Beschriftung1">
    <w:name w:val="Beschriftung1"/>
    <w:basedOn w:val="Standard"/>
    <w:uiPriority w:val="99"/>
    <w:rsid w:val="00F94190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uiPriority w:val="99"/>
    <w:rsid w:val="00F94190"/>
    <w:pPr>
      <w:suppressLineNumbers/>
    </w:pPr>
    <w:rPr>
      <w:rFonts w:cs="Tahoma"/>
    </w:rPr>
  </w:style>
  <w:style w:type="paragraph" w:styleId="Sprechblasentext">
    <w:name w:val="Balloon Text"/>
    <w:basedOn w:val="Standard"/>
    <w:link w:val="SprechblasentextZchn"/>
    <w:uiPriority w:val="99"/>
    <w:rsid w:val="00F941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A47ED"/>
    <w:rPr>
      <w:rFonts w:cs="Times New Roman"/>
      <w:sz w:val="2"/>
      <w:lang w:val="en-US" w:eastAsia="ar-SA" w:bidi="ar-SA"/>
    </w:rPr>
  </w:style>
  <w:style w:type="paragraph" w:styleId="StandardWeb">
    <w:name w:val="Normal (Web)"/>
    <w:basedOn w:val="Standard"/>
    <w:uiPriority w:val="99"/>
    <w:rsid w:val="00F94190"/>
    <w:pPr>
      <w:spacing w:before="280" w:after="280"/>
    </w:pPr>
  </w:style>
  <w:style w:type="paragraph" w:styleId="Kommentartext">
    <w:name w:val="annotation text"/>
    <w:basedOn w:val="Standard"/>
    <w:link w:val="KommentartextZchn"/>
    <w:uiPriority w:val="99"/>
    <w:rsid w:val="00F94190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8A47ED"/>
    <w:rPr>
      <w:rFonts w:cs="Times New Roman"/>
      <w:sz w:val="20"/>
      <w:szCs w:val="20"/>
      <w:lang w:val="en-US" w:eastAsia="ar-SA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F94190"/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8A47ED"/>
    <w:rPr>
      <w:b/>
      <w:bCs/>
    </w:rPr>
  </w:style>
  <w:style w:type="paragraph" w:customStyle="1" w:styleId="TabellenInhalt">
    <w:name w:val="Tabellen Inhalt"/>
    <w:basedOn w:val="Standard"/>
    <w:uiPriority w:val="99"/>
    <w:rsid w:val="00F94190"/>
    <w:pPr>
      <w:suppressLineNumbers/>
    </w:pPr>
  </w:style>
  <w:style w:type="paragraph" w:customStyle="1" w:styleId="Tabellenberschrift">
    <w:name w:val="Tabellen Überschrift"/>
    <w:basedOn w:val="TabellenInhalt"/>
    <w:uiPriority w:val="99"/>
    <w:rsid w:val="00F94190"/>
    <w:pPr>
      <w:jc w:val="center"/>
    </w:pPr>
    <w:rPr>
      <w:b/>
      <w:bCs/>
    </w:rPr>
  </w:style>
  <w:style w:type="paragraph" w:styleId="berarbeitung">
    <w:name w:val="Revision"/>
    <w:hidden/>
    <w:uiPriority w:val="99"/>
    <w:semiHidden/>
    <w:rsid w:val="00AB05C0"/>
    <w:rPr>
      <w:sz w:val="24"/>
      <w:szCs w:val="24"/>
      <w:lang w:val="en-US" w:eastAsia="ar-SA"/>
    </w:rPr>
  </w:style>
  <w:style w:type="character" w:styleId="BesuchterHyperlink">
    <w:name w:val="FollowedHyperlink"/>
    <w:basedOn w:val="Absatz-Standardschriftart"/>
    <w:uiPriority w:val="99"/>
    <w:semiHidden/>
    <w:rsid w:val="00BD10E8"/>
    <w:rPr>
      <w:rFonts w:cs="Times New Roman"/>
      <w:color w:val="800080"/>
      <w:u w:val="single"/>
    </w:rPr>
  </w:style>
  <w:style w:type="paragraph" w:styleId="Listenabsatz">
    <w:name w:val="List Paragraph"/>
    <w:basedOn w:val="Standard"/>
    <w:uiPriority w:val="99"/>
    <w:qFormat/>
    <w:rsid w:val="00BB47E6"/>
    <w:pPr>
      <w:ind w:left="720"/>
      <w:contextualSpacing/>
    </w:pPr>
  </w:style>
  <w:style w:type="table" w:styleId="Tabellengitternetz">
    <w:name w:val="Table Grid"/>
    <w:basedOn w:val="NormaleTabelle"/>
    <w:uiPriority w:val="99"/>
    <w:locked/>
    <w:rsid w:val="0030059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80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987">
          <w:marLeft w:val="1920"/>
          <w:marRight w:val="2880"/>
          <w:marTop w:val="0"/>
          <w:marBottom w:val="240"/>
          <w:divBdr>
            <w:top w:val="dotted" w:sz="4" w:space="12" w:color="00008B"/>
            <w:left w:val="dotted" w:sz="4" w:space="12" w:color="00008B"/>
            <w:bottom w:val="dotted" w:sz="4" w:space="12" w:color="00008B"/>
            <w:right w:val="dotted" w:sz="4" w:space="12" w:color="00008B"/>
          </w:divBdr>
        </w:div>
      </w:divsChild>
    </w:div>
    <w:div w:id="194780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4992">
                  <w:marLeft w:val="2588"/>
                  <w:marRight w:val="25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4991">
                              <w:marLeft w:val="0"/>
                              <w:marRight w:val="0"/>
                              <w:marTop w:val="0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1477C8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80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002">
              <w:marLeft w:val="158"/>
              <w:marRight w:val="158"/>
              <w:marTop w:val="158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80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4994">
                  <w:marLeft w:val="2588"/>
                  <w:marRight w:val="25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4999">
                              <w:marLeft w:val="0"/>
                              <w:marRight w:val="0"/>
                              <w:marTop w:val="0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1477C8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jpeg"/><Relationship Id="rId10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584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eDoc Benefits</vt:lpstr>
    </vt:vector>
  </TitlesOfParts>
  <Company>zim</Company>
  <LinksUpToDate>false</LinksUpToDate>
  <CharactersWithSpaces>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eDoc Benefits</dc:title>
  <dc:subject/>
  <dc:creator>Gerhard Beier</dc:creator>
  <cp:keywords/>
  <dc:description/>
  <cp:lastModifiedBy>Ute Rusnak</cp:lastModifiedBy>
  <cp:revision>11</cp:revision>
  <cp:lastPrinted>2010-08-05T07:23:00Z</cp:lastPrinted>
  <dcterms:created xsi:type="dcterms:W3CDTF">2010-08-05T12:46:00Z</dcterms:created>
  <dcterms:modified xsi:type="dcterms:W3CDTF">2010-08-05T13:20:00Z</dcterms:modified>
</cp:coreProperties>
</file>